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B427F" w14:textId="3531EEF7" w:rsidR="009C3216" w:rsidRPr="00DB68F6" w:rsidRDefault="009C3216" w:rsidP="009C3216">
      <w:pPr>
        <w:tabs>
          <w:tab w:val="right" w:pos="9781"/>
        </w:tabs>
        <w:rPr>
          <w:rFonts w:ascii="Arial" w:eastAsiaTheme="minorEastAsia" w:hAnsi="Arial" w:cs="Arial"/>
          <w:b/>
          <w:noProof/>
          <w:sz w:val="24"/>
          <w:szCs w:val="24"/>
          <w:lang w:val="en-US" w:eastAsia="zh-CN"/>
        </w:rPr>
      </w:pPr>
      <w:r w:rsidRPr="00C6712F">
        <w:rPr>
          <w:rFonts w:ascii="Arial" w:hAnsi="Arial" w:cs="Arial"/>
          <w:b/>
          <w:noProof/>
          <w:sz w:val="24"/>
          <w:szCs w:val="24"/>
        </w:rPr>
        <w:t>SA WG2 Meeting #S2-1</w:t>
      </w:r>
      <w:r w:rsidR="005539A2" w:rsidRPr="00C6712F">
        <w:rPr>
          <w:rFonts w:ascii="Arial" w:eastAsia="DengXian" w:hAnsi="Arial" w:cs="Arial" w:hint="eastAsia"/>
          <w:b/>
          <w:noProof/>
          <w:sz w:val="24"/>
          <w:szCs w:val="24"/>
          <w:lang w:eastAsia="zh-CN"/>
        </w:rPr>
        <w:t>5</w:t>
      </w:r>
      <w:r w:rsidR="00DB68F6">
        <w:rPr>
          <w:rFonts w:ascii="Arial" w:eastAsia="DengXian" w:hAnsi="Arial" w:cs="Arial" w:hint="eastAsia"/>
          <w:b/>
          <w:noProof/>
          <w:sz w:val="24"/>
          <w:szCs w:val="24"/>
          <w:lang w:eastAsia="zh-CN"/>
        </w:rPr>
        <w:t>3</w:t>
      </w:r>
      <w:r w:rsidRPr="00C6712F">
        <w:rPr>
          <w:rFonts w:ascii="Arial" w:hAnsi="Arial" w:cs="Arial"/>
          <w:b/>
          <w:noProof/>
          <w:sz w:val="24"/>
          <w:szCs w:val="24"/>
        </w:rPr>
        <w:t>e</w:t>
      </w:r>
      <w:r w:rsidR="00657C0A" w:rsidRPr="00C6712F">
        <w:rPr>
          <w:rFonts w:ascii="Arial" w:hAnsi="Arial" w:cs="Arial"/>
          <w:b/>
          <w:noProof/>
          <w:sz w:val="24"/>
          <w:szCs w:val="24"/>
        </w:rPr>
        <w:t>(e-meeting)</w:t>
      </w:r>
      <w:r w:rsidRPr="00C6712F">
        <w:rPr>
          <w:rFonts w:ascii="Arial" w:hAnsi="Arial" w:cs="Arial"/>
          <w:b/>
          <w:noProof/>
          <w:sz w:val="24"/>
          <w:szCs w:val="24"/>
        </w:rPr>
        <w:tab/>
      </w:r>
      <w:r w:rsidR="00DB68F6">
        <w:rPr>
          <w:rFonts w:ascii="Arial" w:hAnsi="Arial" w:cs="Arial"/>
          <w:b/>
          <w:noProof/>
          <w:sz w:val="24"/>
          <w:szCs w:val="24"/>
        </w:rPr>
        <w:t>S2-</w:t>
      </w:r>
      <w:r w:rsidR="002522F1">
        <w:rPr>
          <w:rFonts w:ascii="Arial" w:eastAsiaTheme="minorEastAsia" w:hAnsi="Arial" w:cs="Arial" w:hint="eastAsia"/>
          <w:b/>
          <w:noProof/>
          <w:sz w:val="24"/>
          <w:szCs w:val="24"/>
          <w:lang w:eastAsia="zh-CN"/>
        </w:rPr>
        <w:t>2208735</w:t>
      </w:r>
      <w:ins w:id="0" w:author="Amanda r2" w:date="2022-10-10T09:40:00Z">
        <w:r w:rsidR="00DC774F">
          <w:rPr>
            <w:rFonts w:ascii="Arial" w:eastAsiaTheme="minorEastAsia" w:hAnsi="Arial" w:cs="Arial"/>
            <w:b/>
            <w:noProof/>
            <w:sz w:val="24"/>
            <w:szCs w:val="24"/>
            <w:lang w:eastAsia="zh-CN"/>
          </w:rPr>
          <w:t>r0</w:t>
        </w:r>
      </w:ins>
      <w:ins w:id="1" w:author="Amanda r03" w:date="2022-10-12T08:13:00Z">
        <w:r w:rsidR="005909F0">
          <w:rPr>
            <w:rFonts w:ascii="Arial" w:eastAsiaTheme="minorEastAsia" w:hAnsi="Arial" w:cs="Arial"/>
            <w:b/>
            <w:noProof/>
            <w:sz w:val="24"/>
            <w:szCs w:val="24"/>
            <w:lang w:eastAsia="zh-CN"/>
          </w:rPr>
          <w:t>3</w:t>
        </w:r>
      </w:ins>
      <w:ins w:id="2" w:author="Amanda r2" w:date="2022-10-10T09:40:00Z">
        <w:del w:id="3" w:author="Amanda r03" w:date="2022-10-12T08:13:00Z">
          <w:r w:rsidR="00DC774F" w:rsidDel="005909F0">
            <w:rPr>
              <w:rFonts w:ascii="Arial" w:eastAsiaTheme="minorEastAsia" w:hAnsi="Arial" w:cs="Arial"/>
              <w:b/>
              <w:noProof/>
              <w:sz w:val="24"/>
              <w:szCs w:val="24"/>
              <w:lang w:eastAsia="zh-CN"/>
            </w:rPr>
            <w:delText>2</w:delText>
          </w:r>
        </w:del>
      </w:ins>
    </w:p>
    <w:p w14:paraId="31C2CCB1" w14:textId="77777777" w:rsidR="009C3216" w:rsidRPr="00D6263F" w:rsidRDefault="00DB68F6" w:rsidP="009C3216">
      <w:pPr>
        <w:pBdr>
          <w:bottom w:val="single" w:sz="4" w:space="1" w:color="auto"/>
        </w:pBdr>
        <w:tabs>
          <w:tab w:val="right" w:pos="9781"/>
        </w:tabs>
        <w:rPr>
          <w:rFonts w:ascii="Arial" w:eastAsia="DengXian" w:hAnsi="Arial" w:cs="Arial"/>
          <w:b/>
          <w:noProof/>
          <w:sz w:val="24"/>
          <w:szCs w:val="24"/>
          <w:lang w:eastAsia="zh-CN"/>
        </w:rPr>
      </w:pPr>
      <w:r>
        <w:rPr>
          <w:rFonts w:ascii="Arial" w:eastAsia="DengXian" w:hAnsi="Arial" w:cs="Arial" w:hint="eastAsia"/>
          <w:b/>
          <w:noProof/>
          <w:sz w:val="24"/>
          <w:szCs w:val="24"/>
          <w:lang w:eastAsia="zh-CN"/>
        </w:rPr>
        <w:t>10</w:t>
      </w:r>
      <w:r w:rsidR="00D6263F" w:rsidRPr="00D6263F">
        <w:rPr>
          <w:rFonts w:ascii="Arial" w:eastAsia="DengXian" w:hAnsi="Arial" w:cs="Arial" w:hint="eastAsia"/>
          <w:b/>
          <w:noProof/>
          <w:sz w:val="24"/>
          <w:szCs w:val="24"/>
          <w:vertAlign w:val="superscript"/>
          <w:lang w:eastAsia="zh-CN"/>
        </w:rPr>
        <w:t>th</w:t>
      </w:r>
      <w:r w:rsidR="002D5D6E" w:rsidRPr="00C6712F">
        <w:rPr>
          <w:rFonts w:ascii="Arial" w:eastAsia="DengXian" w:hAnsi="Arial" w:cs="Arial" w:hint="eastAsia"/>
          <w:b/>
          <w:noProof/>
          <w:sz w:val="24"/>
          <w:szCs w:val="24"/>
          <w:lang w:eastAsia="zh-CN"/>
        </w:rPr>
        <w:t xml:space="preserve"> </w:t>
      </w:r>
      <w:r w:rsidR="002D5D6E" w:rsidRPr="00C6712F">
        <w:rPr>
          <w:rFonts w:ascii="Arial" w:hAnsi="Arial" w:cs="Arial"/>
          <w:b/>
          <w:noProof/>
          <w:sz w:val="24"/>
          <w:szCs w:val="24"/>
        </w:rPr>
        <w:t>–</w:t>
      </w:r>
      <w:r w:rsidR="00657C0A" w:rsidRPr="00C6712F">
        <w:rPr>
          <w:rFonts w:ascii="Arial" w:hAnsi="Arial" w:cs="Arial"/>
          <w:b/>
          <w:noProof/>
          <w:sz w:val="24"/>
          <w:szCs w:val="24"/>
        </w:rPr>
        <w:t xml:space="preserve"> </w:t>
      </w:r>
      <w:r>
        <w:rPr>
          <w:rFonts w:ascii="Arial" w:eastAsia="DengXian" w:hAnsi="Arial" w:cs="Arial" w:hint="eastAsia"/>
          <w:b/>
          <w:noProof/>
          <w:sz w:val="24"/>
          <w:szCs w:val="24"/>
          <w:lang w:eastAsia="zh-CN"/>
        </w:rPr>
        <w:t>17</w:t>
      </w:r>
      <w:r w:rsidR="00D6263F" w:rsidRPr="00D6263F">
        <w:rPr>
          <w:rFonts w:ascii="Arial" w:eastAsia="DengXian" w:hAnsi="Arial" w:cs="Arial" w:hint="eastAsia"/>
          <w:b/>
          <w:noProof/>
          <w:sz w:val="24"/>
          <w:szCs w:val="24"/>
          <w:vertAlign w:val="superscript"/>
          <w:lang w:eastAsia="zh-CN"/>
        </w:rPr>
        <w:t>th</w:t>
      </w:r>
      <w:r w:rsidR="002D5D6E" w:rsidRPr="00C6712F">
        <w:rPr>
          <w:rFonts w:ascii="Arial" w:eastAsia="DengXian" w:hAnsi="Arial" w:cs="Arial" w:hint="eastAsia"/>
          <w:b/>
          <w:noProof/>
          <w:sz w:val="24"/>
          <w:szCs w:val="24"/>
          <w:lang w:eastAsia="zh-CN"/>
        </w:rPr>
        <w:t xml:space="preserve"> </w:t>
      </w:r>
      <w:r w:rsidR="004344B4">
        <w:rPr>
          <w:rFonts w:ascii="Arial" w:eastAsia="DengXian" w:hAnsi="Arial" w:cs="Arial" w:hint="eastAsia"/>
          <w:b/>
          <w:noProof/>
          <w:sz w:val="24"/>
          <w:szCs w:val="24"/>
          <w:lang w:eastAsia="zh-CN"/>
        </w:rPr>
        <w:t>October</w:t>
      </w:r>
      <w:r w:rsidR="009C3216" w:rsidRPr="00C6712F">
        <w:rPr>
          <w:rFonts w:ascii="Arial" w:hAnsi="Arial" w:cs="Arial"/>
          <w:b/>
          <w:noProof/>
          <w:sz w:val="24"/>
          <w:szCs w:val="24"/>
        </w:rPr>
        <w:t xml:space="preserve"> 202</w:t>
      </w:r>
      <w:r w:rsidR="00657C0A" w:rsidRPr="00C6712F">
        <w:rPr>
          <w:rFonts w:ascii="Arial" w:hAnsi="Arial" w:cs="Arial"/>
          <w:b/>
          <w:noProof/>
          <w:sz w:val="24"/>
          <w:szCs w:val="24"/>
        </w:rPr>
        <w:t>2</w:t>
      </w:r>
      <w:r w:rsidR="009C3216" w:rsidRPr="00C6712F">
        <w:rPr>
          <w:rFonts w:ascii="Arial" w:hAnsi="Arial" w:cs="Arial"/>
          <w:b/>
          <w:noProof/>
          <w:sz w:val="24"/>
          <w:szCs w:val="24"/>
        </w:rPr>
        <w:t>, Electronic Meeting</w:t>
      </w:r>
      <w:r w:rsidR="009C3216" w:rsidRPr="00C6712F">
        <w:rPr>
          <w:rFonts w:ascii="Arial" w:hAnsi="Arial" w:cs="Arial"/>
          <w:b/>
          <w:noProof/>
          <w:color w:val="0000FF"/>
        </w:rPr>
        <w:tab/>
      </w:r>
      <w:r w:rsidR="000F502F" w:rsidRPr="00A4380C">
        <w:rPr>
          <w:rFonts w:ascii="Arial" w:hAnsi="Arial" w:cs="Arial"/>
          <w:b/>
          <w:noProof/>
          <w:color w:val="0000FF"/>
        </w:rPr>
        <w:t>(revision of</w:t>
      </w:r>
      <w:r w:rsidR="000F502F">
        <w:rPr>
          <w:rFonts w:ascii="Arial" w:hAnsi="Arial" w:cs="Arial"/>
          <w:b/>
          <w:noProof/>
          <w:color w:val="0000FF"/>
        </w:rPr>
        <w:t xml:space="preserve"> S2-220xxxx</w:t>
      </w:r>
      <w:r w:rsidR="000F502F" w:rsidRPr="00A4380C">
        <w:rPr>
          <w:rFonts w:ascii="Arial" w:hAnsi="Arial" w:cs="Arial"/>
          <w:b/>
          <w:noProof/>
          <w:color w:val="0000FF"/>
        </w:rPr>
        <w:t>)</w:t>
      </w:r>
    </w:p>
    <w:p w14:paraId="193371E1" w14:textId="77777777" w:rsidR="00EF48DB" w:rsidRPr="00C6712F" w:rsidRDefault="00EF48DB">
      <w:pPr>
        <w:rPr>
          <w:rFonts w:ascii="Arial" w:hAnsi="Arial" w:cs="Arial"/>
        </w:rPr>
      </w:pPr>
    </w:p>
    <w:p w14:paraId="65A47477" w14:textId="4D7B0765" w:rsidR="008669F5" w:rsidRPr="00C6712F" w:rsidRDefault="00EF48DB">
      <w:pPr>
        <w:ind w:left="2127" w:hanging="2127"/>
        <w:rPr>
          <w:rFonts w:ascii="Arial" w:hAnsi="Arial" w:cs="Arial"/>
          <w:b/>
        </w:rPr>
      </w:pPr>
      <w:r w:rsidRPr="00C6712F">
        <w:rPr>
          <w:rFonts w:ascii="Arial" w:hAnsi="Arial" w:cs="Arial"/>
          <w:b/>
        </w:rPr>
        <w:t>S</w:t>
      </w:r>
      <w:r w:rsidR="0059430C" w:rsidRPr="00C6712F">
        <w:rPr>
          <w:rFonts w:ascii="Arial" w:hAnsi="Arial" w:cs="Arial"/>
          <w:b/>
        </w:rPr>
        <w:t>ource:</w:t>
      </w:r>
      <w:r w:rsidR="0059430C" w:rsidRPr="00C6712F">
        <w:rPr>
          <w:rFonts w:ascii="Arial" w:hAnsi="Arial" w:cs="Arial"/>
          <w:b/>
        </w:rPr>
        <w:tab/>
      </w:r>
      <w:r w:rsidR="001754BE" w:rsidRPr="00C6712F">
        <w:rPr>
          <w:rFonts w:ascii="Arial" w:eastAsia="DengXian" w:hAnsi="Arial" w:cs="Arial" w:hint="eastAsia"/>
          <w:b/>
          <w:lang w:eastAsia="zh-CN"/>
        </w:rPr>
        <w:t>CATT</w:t>
      </w:r>
      <w:ins w:id="4" w:author="Amanda r2" w:date="2022-10-10T09:35:00Z">
        <w:r w:rsidR="00236847">
          <w:rPr>
            <w:rFonts w:ascii="Arial" w:eastAsia="DengXian" w:hAnsi="Arial" w:cs="Arial"/>
            <w:b/>
            <w:lang w:eastAsia="zh-CN"/>
          </w:rPr>
          <w:t>, Futurewei</w:t>
        </w:r>
      </w:ins>
    </w:p>
    <w:p w14:paraId="7114EE1E" w14:textId="77777777" w:rsidR="00EF48DB" w:rsidRPr="00C6712F" w:rsidRDefault="00483E3C">
      <w:pPr>
        <w:ind w:left="2127" w:hanging="2127"/>
        <w:rPr>
          <w:rFonts w:ascii="Arial" w:eastAsia="DengXian" w:hAnsi="Arial" w:cs="Arial"/>
          <w:b/>
          <w:lang w:val="en-US" w:eastAsia="zh-CN"/>
        </w:rPr>
      </w:pPr>
      <w:r w:rsidRPr="00C6712F">
        <w:rPr>
          <w:rFonts w:ascii="Arial" w:hAnsi="Arial" w:cs="Arial"/>
          <w:b/>
        </w:rPr>
        <w:t>T</w:t>
      </w:r>
      <w:r w:rsidR="0059430C" w:rsidRPr="00C6712F">
        <w:rPr>
          <w:rFonts w:ascii="Arial" w:hAnsi="Arial" w:cs="Arial"/>
          <w:b/>
        </w:rPr>
        <w:t>itle:</w:t>
      </w:r>
      <w:r w:rsidR="000D0FDE" w:rsidRPr="00C6712F">
        <w:rPr>
          <w:rFonts w:ascii="Arial" w:hAnsi="Arial" w:cs="Arial"/>
          <w:b/>
        </w:rPr>
        <w:tab/>
      </w:r>
      <w:r w:rsidR="00CC7184" w:rsidRPr="00C6712F">
        <w:rPr>
          <w:rFonts w:ascii="Arial" w:eastAsia="DengXian" w:hAnsi="Arial" w:cs="Arial"/>
          <w:b/>
          <w:lang w:eastAsia="zh-CN"/>
        </w:rPr>
        <w:t>KI#</w:t>
      </w:r>
      <w:r w:rsidR="00D6263F">
        <w:rPr>
          <w:rFonts w:ascii="Arial" w:eastAsia="DengXian" w:hAnsi="Arial" w:cs="Arial" w:hint="eastAsia"/>
          <w:b/>
          <w:lang w:eastAsia="zh-CN"/>
        </w:rPr>
        <w:t>5</w:t>
      </w:r>
      <w:r w:rsidR="00952A1B">
        <w:rPr>
          <w:rFonts w:ascii="Arial" w:eastAsia="DengXian" w:hAnsi="Arial" w:cs="Arial"/>
          <w:b/>
          <w:lang w:eastAsia="zh-CN"/>
        </w:rPr>
        <w:t>:</w:t>
      </w:r>
      <w:r w:rsidR="00D3796B">
        <w:rPr>
          <w:rFonts w:ascii="Arial" w:eastAsia="DengXian" w:hAnsi="Arial" w:cs="Arial" w:hint="eastAsia"/>
          <w:b/>
          <w:lang w:eastAsia="zh-CN"/>
        </w:rPr>
        <w:t xml:space="preserve"> </w:t>
      </w:r>
      <w:r w:rsidR="001A56B7">
        <w:rPr>
          <w:rFonts w:ascii="Arial" w:eastAsia="DengXian" w:hAnsi="Arial" w:cs="Arial" w:hint="eastAsia"/>
          <w:b/>
          <w:lang w:eastAsia="zh-CN"/>
        </w:rPr>
        <w:t>Update e</w:t>
      </w:r>
      <w:r w:rsidR="00D3796B">
        <w:rPr>
          <w:rFonts w:ascii="Arial" w:eastAsia="DengXian" w:hAnsi="Arial" w:cs="Arial" w:hint="eastAsia"/>
          <w:b/>
          <w:lang w:eastAsia="zh-CN"/>
        </w:rPr>
        <w:t xml:space="preserve">valuation </w:t>
      </w:r>
      <w:r w:rsidR="008F0D57">
        <w:rPr>
          <w:rFonts w:ascii="Arial" w:eastAsia="DengXian" w:hAnsi="Arial" w:cs="Arial" w:hint="eastAsia"/>
          <w:b/>
          <w:lang w:eastAsia="zh-CN"/>
        </w:rPr>
        <w:t>of solutions for</w:t>
      </w:r>
      <w:r w:rsidR="00D6263F">
        <w:rPr>
          <w:rFonts w:ascii="Arial" w:eastAsia="DengXian" w:hAnsi="Arial" w:cs="Arial" w:hint="eastAsia"/>
          <w:b/>
          <w:lang w:eastAsia="zh-CN"/>
        </w:rPr>
        <w:t xml:space="preserve"> KI#5</w:t>
      </w:r>
    </w:p>
    <w:p w14:paraId="4AFFDC86" w14:textId="77777777" w:rsidR="00EF48DB" w:rsidRPr="00C6712F" w:rsidRDefault="005B6969">
      <w:pPr>
        <w:ind w:left="2127" w:hanging="2127"/>
        <w:rPr>
          <w:rFonts w:ascii="Arial" w:hAnsi="Arial" w:cs="Arial"/>
          <w:b/>
        </w:rPr>
      </w:pPr>
      <w:r w:rsidRPr="00C6712F">
        <w:rPr>
          <w:rFonts w:ascii="Arial" w:hAnsi="Arial" w:cs="Arial"/>
          <w:b/>
        </w:rPr>
        <w:t>Document for:</w:t>
      </w:r>
      <w:r w:rsidRPr="00C6712F">
        <w:rPr>
          <w:rFonts w:ascii="Arial" w:hAnsi="Arial" w:cs="Arial"/>
          <w:b/>
        </w:rPr>
        <w:tab/>
      </w:r>
      <w:r w:rsidR="00E21069" w:rsidRPr="00C6712F">
        <w:rPr>
          <w:rFonts w:ascii="Arial" w:hAnsi="Arial" w:cs="Arial"/>
          <w:b/>
        </w:rPr>
        <w:t>Approval</w:t>
      </w:r>
    </w:p>
    <w:p w14:paraId="54BBE29C" w14:textId="77777777" w:rsidR="00EF48DB" w:rsidRPr="00917A93" w:rsidRDefault="00EF48DB">
      <w:pPr>
        <w:ind w:left="2127" w:hanging="2127"/>
        <w:rPr>
          <w:rFonts w:ascii="Arial" w:eastAsiaTheme="minorEastAsia" w:hAnsi="Arial" w:cs="Arial"/>
          <w:b/>
          <w:lang w:eastAsia="zh-CN"/>
        </w:rPr>
      </w:pPr>
      <w:r w:rsidRPr="00C6712F">
        <w:rPr>
          <w:rFonts w:ascii="Arial" w:hAnsi="Arial" w:cs="Arial"/>
          <w:b/>
        </w:rPr>
        <w:t>Agenda Item:</w:t>
      </w:r>
      <w:r w:rsidRPr="00C6712F">
        <w:rPr>
          <w:rFonts w:ascii="Arial" w:hAnsi="Arial" w:cs="Arial"/>
          <w:b/>
        </w:rPr>
        <w:tab/>
      </w:r>
      <w:r w:rsidR="008C5D67" w:rsidRPr="009E6D04">
        <w:rPr>
          <w:rFonts w:ascii="Arial" w:hAnsi="Arial" w:cs="Arial"/>
          <w:b/>
        </w:rPr>
        <w:t>9.4</w:t>
      </w:r>
      <w:r w:rsidR="00917A93">
        <w:rPr>
          <w:rFonts w:ascii="Arial" w:eastAsiaTheme="minorEastAsia" w:hAnsi="Arial" w:cs="Arial" w:hint="eastAsia"/>
          <w:b/>
          <w:lang w:eastAsia="zh-CN"/>
        </w:rPr>
        <w:t>.1</w:t>
      </w:r>
    </w:p>
    <w:p w14:paraId="46F16405" w14:textId="77777777" w:rsidR="00EF48DB" w:rsidRPr="00C6712F" w:rsidRDefault="00EF48DB">
      <w:pPr>
        <w:ind w:left="2127" w:hanging="2127"/>
        <w:rPr>
          <w:rFonts w:ascii="Arial" w:eastAsia="DengXian" w:hAnsi="Arial" w:cs="Arial"/>
          <w:b/>
          <w:lang w:eastAsia="zh-CN"/>
        </w:rPr>
      </w:pPr>
      <w:r w:rsidRPr="00C6712F">
        <w:rPr>
          <w:rFonts w:ascii="Arial" w:hAnsi="Arial" w:cs="Arial"/>
          <w:b/>
        </w:rPr>
        <w:t>Work Item / Release:</w:t>
      </w:r>
      <w:r w:rsidRPr="00C6712F">
        <w:rPr>
          <w:rFonts w:ascii="Arial" w:hAnsi="Arial" w:cs="Arial"/>
          <w:b/>
        </w:rPr>
        <w:tab/>
      </w:r>
      <w:r w:rsidR="00B0694B" w:rsidRPr="004D6562">
        <w:rPr>
          <w:rFonts w:ascii="Arial" w:hAnsi="Arial" w:cs="Arial"/>
          <w:b/>
        </w:rPr>
        <w:t>FS_eNPN_Ph2 / Rel-18</w:t>
      </w:r>
    </w:p>
    <w:p w14:paraId="3596FC7E" w14:textId="77777777" w:rsidR="00EF48DB" w:rsidRPr="00C6712F" w:rsidRDefault="00EF48DB">
      <w:pPr>
        <w:rPr>
          <w:rFonts w:ascii="SimSun" w:eastAsia="SimSun" w:hAnsi="SimSun" w:cs="SimSun"/>
          <w:i/>
          <w:lang w:eastAsia="zh-CN"/>
        </w:rPr>
      </w:pPr>
      <w:r w:rsidRPr="00C6712F">
        <w:rPr>
          <w:rFonts w:ascii="Arial" w:hAnsi="Arial" w:cs="Arial"/>
          <w:i/>
        </w:rPr>
        <w:t>Abstract of the contribution:</w:t>
      </w:r>
      <w:r w:rsidR="003A11FD" w:rsidRPr="00C6712F">
        <w:rPr>
          <w:rFonts w:ascii="Arial" w:hAnsi="Arial" w:cs="Arial"/>
          <w:i/>
        </w:rPr>
        <w:t xml:space="preserve"> </w:t>
      </w:r>
      <w:bookmarkStart w:id="5" w:name="OLE_LINK9"/>
      <w:bookmarkStart w:id="6" w:name="OLE_LINK10"/>
      <w:r w:rsidR="00051664">
        <w:rPr>
          <w:rFonts w:ascii="Arial" w:eastAsiaTheme="minorEastAsia" w:hAnsi="Arial" w:cs="Arial" w:hint="eastAsia"/>
          <w:i/>
          <w:lang w:eastAsia="zh-CN"/>
        </w:rPr>
        <w:t xml:space="preserve">This </w:t>
      </w:r>
      <w:r w:rsidR="00051664">
        <w:rPr>
          <w:rFonts w:ascii="Arial" w:eastAsiaTheme="minorEastAsia" w:hAnsi="Arial" w:cs="Arial"/>
          <w:i/>
          <w:lang w:eastAsia="zh-CN"/>
        </w:rPr>
        <w:t>paper</w:t>
      </w:r>
      <w:r w:rsidR="00051664">
        <w:rPr>
          <w:rFonts w:ascii="Arial" w:eastAsiaTheme="minorEastAsia" w:hAnsi="Arial" w:cs="Arial" w:hint="eastAsia"/>
          <w:i/>
          <w:lang w:eastAsia="zh-CN"/>
        </w:rPr>
        <w:t xml:space="preserve"> aims to </w:t>
      </w:r>
      <w:r w:rsidR="004A06C5">
        <w:rPr>
          <w:rFonts w:ascii="Arial" w:eastAsiaTheme="minorEastAsia" w:hAnsi="Arial" w:cs="Arial" w:hint="eastAsia"/>
          <w:i/>
          <w:lang w:eastAsia="zh-CN"/>
        </w:rPr>
        <w:t xml:space="preserve">update </w:t>
      </w:r>
      <w:r w:rsidR="008F0D57">
        <w:rPr>
          <w:rFonts w:ascii="Arial" w:eastAsiaTheme="minorEastAsia" w:hAnsi="Arial" w:cs="Arial" w:hint="eastAsia"/>
          <w:i/>
          <w:lang w:eastAsia="zh-CN"/>
        </w:rPr>
        <w:t>e</w:t>
      </w:r>
      <w:r w:rsidR="00A331E7">
        <w:rPr>
          <w:rFonts w:ascii="Arial" w:eastAsiaTheme="minorEastAsia" w:hAnsi="Arial" w:cs="Arial"/>
          <w:i/>
          <w:lang w:eastAsia="zh-CN"/>
        </w:rPr>
        <w:t>valuation of solutions for KI#</w:t>
      </w:r>
      <w:r w:rsidR="00A331E7">
        <w:rPr>
          <w:rFonts w:ascii="Arial" w:eastAsiaTheme="minorEastAsia" w:hAnsi="Arial" w:cs="Arial" w:hint="eastAsia"/>
          <w:i/>
          <w:lang w:eastAsia="zh-CN"/>
        </w:rPr>
        <w:t>5</w:t>
      </w:r>
      <w:r w:rsidR="000E345F" w:rsidRPr="00C6712F">
        <w:rPr>
          <w:rFonts w:ascii="Arial" w:eastAsia="DengXian" w:hAnsi="Arial" w:cs="Arial" w:hint="eastAsia"/>
          <w:i/>
          <w:lang w:eastAsia="zh-CN"/>
        </w:rPr>
        <w:t>.</w:t>
      </w:r>
    </w:p>
    <w:bookmarkEnd w:id="5"/>
    <w:bookmarkEnd w:id="6"/>
    <w:p w14:paraId="7C613E18" w14:textId="77777777" w:rsidR="006154CE" w:rsidRPr="00C6712F" w:rsidRDefault="008669F5" w:rsidP="00283678">
      <w:pPr>
        <w:pStyle w:val="Heading1"/>
        <w:ind w:left="0" w:firstLine="0"/>
      </w:pPr>
      <w:r w:rsidRPr="00C6712F">
        <w:t xml:space="preserve">1. </w:t>
      </w:r>
      <w:r w:rsidR="004457C2" w:rsidRPr="00C6712F">
        <w:rPr>
          <w:rFonts w:eastAsia="DengXian" w:hint="eastAsia"/>
          <w:lang w:eastAsia="zh-CN"/>
        </w:rPr>
        <w:t>Discussion</w:t>
      </w:r>
      <w:bookmarkStart w:id="7" w:name="_Toc352077766"/>
      <w:bookmarkStart w:id="8" w:name="OLE_LINK1"/>
      <w:bookmarkStart w:id="9" w:name="OLE_LINK2"/>
    </w:p>
    <w:p w14:paraId="39981422" w14:textId="77777777" w:rsidR="0032292A" w:rsidRDefault="00A122CA" w:rsidP="00FA7F64">
      <w:pPr>
        <w:rPr>
          <w:rFonts w:eastAsiaTheme="minorEastAsia"/>
          <w:color w:val="auto"/>
          <w:lang w:eastAsia="zh-CN"/>
        </w:rPr>
      </w:pPr>
      <w:r>
        <w:rPr>
          <w:rFonts w:eastAsia="DengXian" w:hint="eastAsia"/>
          <w:lang w:eastAsia="zh-CN"/>
        </w:rPr>
        <w:t xml:space="preserve">The </w:t>
      </w:r>
      <w:r w:rsidR="0066792C">
        <w:rPr>
          <w:rFonts w:eastAsia="DengXian" w:hint="eastAsia"/>
          <w:lang w:eastAsia="zh-CN"/>
        </w:rPr>
        <w:t>new solution#4</w:t>
      </w:r>
      <w:r w:rsidR="007F0339">
        <w:rPr>
          <w:rFonts w:eastAsia="DengXian" w:hint="eastAsia"/>
          <w:lang w:eastAsia="zh-CN"/>
        </w:rPr>
        <w:t>0, #45</w:t>
      </w:r>
      <w:r w:rsidR="001D747B">
        <w:rPr>
          <w:rFonts w:eastAsia="DengXian" w:hint="eastAsia"/>
          <w:lang w:eastAsia="zh-CN"/>
        </w:rPr>
        <w:t xml:space="preserve"> </w:t>
      </w:r>
      <w:r w:rsidR="007F0339">
        <w:rPr>
          <w:rFonts w:eastAsia="DengXian" w:hint="eastAsia"/>
          <w:lang w:eastAsia="zh-CN"/>
        </w:rPr>
        <w:t>and #46 referring to KI#5 have</w:t>
      </w:r>
      <w:r w:rsidR="00F10952">
        <w:rPr>
          <w:rFonts w:eastAsia="DengXian" w:hint="eastAsia"/>
          <w:lang w:eastAsia="zh-CN"/>
        </w:rPr>
        <w:t xml:space="preserve"> been approved and added in TR </w:t>
      </w:r>
      <w:r w:rsidR="00F10952">
        <w:rPr>
          <w:rFonts w:eastAsiaTheme="minorEastAsia"/>
          <w:color w:val="auto"/>
          <w:lang w:eastAsia="en-US"/>
        </w:rPr>
        <w:t>23.700-08</w:t>
      </w:r>
      <w:r w:rsidR="00F10952">
        <w:rPr>
          <w:rFonts w:eastAsiaTheme="minorEastAsia" w:hint="eastAsia"/>
          <w:color w:val="auto"/>
          <w:lang w:eastAsia="zh-CN"/>
        </w:rPr>
        <w:t xml:space="preserve"> since last </w:t>
      </w:r>
      <w:r w:rsidR="007F0339">
        <w:rPr>
          <w:rFonts w:eastAsiaTheme="minorEastAsia" w:hint="eastAsia"/>
          <w:color w:val="auto"/>
          <w:lang w:eastAsia="zh-CN"/>
        </w:rPr>
        <w:t>SA2#</w:t>
      </w:r>
      <w:r w:rsidR="00F10952">
        <w:rPr>
          <w:rFonts w:eastAsiaTheme="minorEastAsia" w:hint="eastAsia"/>
          <w:color w:val="auto"/>
          <w:lang w:eastAsia="zh-CN"/>
        </w:rPr>
        <w:t xml:space="preserve">152 e-meeting, </w:t>
      </w:r>
      <w:r w:rsidR="00A331E7">
        <w:rPr>
          <w:rFonts w:eastAsiaTheme="minorEastAsia" w:hint="eastAsia"/>
          <w:color w:val="auto"/>
          <w:lang w:eastAsia="zh-CN"/>
        </w:rPr>
        <w:t xml:space="preserve">and the solution#29 is not related to KI#5, </w:t>
      </w:r>
      <w:r w:rsidR="00F10952">
        <w:rPr>
          <w:rFonts w:eastAsiaTheme="minorEastAsia" w:hint="eastAsia"/>
          <w:color w:val="auto"/>
          <w:lang w:eastAsia="zh-CN"/>
        </w:rPr>
        <w:t xml:space="preserve">so the </w:t>
      </w:r>
      <w:r w:rsidR="00D418AB">
        <w:rPr>
          <w:rFonts w:eastAsiaTheme="minorEastAsia" w:hint="eastAsia"/>
          <w:color w:val="auto"/>
          <w:lang w:eastAsia="zh-CN"/>
        </w:rPr>
        <w:t>e</w:t>
      </w:r>
      <w:r w:rsidR="001D747B">
        <w:rPr>
          <w:rFonts w:eastAsiaTheme="minorEastAsia"/>
          <w:color w:val="auto"/>
          <w:lang w:eastAsia="zh-CN"/>
        </w:rPr>
        <w:t>valuation of solutions for KI#</w:t>
      </w:r>
      <w:r w:rsidR="001D747B">
        <w:rPr>
          <w:rFonts w:eastAsiaTheme="minorEastAsia" w:hint="eastAsia"/>
          <w:color w:val="auto"/>
          <w:lang w:eastAsia="zh-CN"/>
        </w:rPr>
        <w:t>5</w:t>
      </w:r>
      <w:r w:rsidR="00D418AB">
        <w:rPr>
          <w:rFonts w:eastAsiaTheme="minorEastAsia" w:hint="eastAsia"/>
          <w:color w:val="auto"/>
          <w:lang w:eastAsia="zh-CN"/>
        </w:rPr>
        <w:t xml:space="preserve"> should be update</w:t>
      </w:r>
      <w:r w:rsidR="001D747B">
        <w:rPr>
          <w:rFonts w:eastAsiaTheme="minorEastAsia" w:hint="eastAsia"/>
          <w:color w:val="auto"/>
          <w:lang w:eastAsia="zh-CN"/>
        </w:rPr>
        <w:t>d</w:t>
      </w:r>
      <w:r w:rsidR="00D418AB">
        <w:rPr>
          <w:rFonts w:eastAsiaTheme="minorEastAsia" w:hint="eastAsia"/>
          <w:color w:val="auto"/>
          <w:lang w:eastAsia="zh-CN"/>
        </w:rPr>
        <w:t xml:space="preserve"> accordingly.</w:t>
      </w:r>
    </w:p>
    <w:p w14:paraId="1A49281B" w14:textId="77777777" w:rsidR="000F502F" w:rsidRDefault="000F502F" w:rsidP="00FA7F64">
      <w:pPr>
        <w:rPr>
          <w:ins w:id="10" w:author="CATT-v2" w:date="2022-10-10T11:23:00Z"/>
          <w:rFonts w:eastAsiaTheme="minorEastAsia"/>
          <w:color w:val="auto"/>
          <w:lang w:eastAsia="zh-CN"/>
        </w:rPr>
      </w:pPr>
      <w:ins w:id="11" w:author="CATT-v2" w:date="2022-10-10T11:22:00Z">
        <w:r>
          <w:rPr>
            <w:rFonts w:eastAsiaTheme="minorEastAsia"/>
            <w:color w:val="auto"/>
            <w:lang w:eastAsia="zh-CN"/>
          </w:rPr>
          <w:t>T</w:t>
        </w:r>
        <w:r>
          <w:rPr>
            <w:rFonts w:eastAsiaTheme="minorEastAsia" w:hint="eastAsia"/>
            <w:color w:val="auto"/>
            <w:lang w:eastAsia="zh-CN"/>
          </w:rPr>
          <w:t xml:space="preserve">he paper merged the evaluation parts from S2-2208292, S2-2208445, S2-2208542 and S2-2208772. </w:t>
        </w:r>
      </w:ins>
    </w:p>
    <w:p w14:paraId="03945FCA" w14:textId="77777777" w:rsidR="000F502F" w:rsidRPr="000F502F" w:rsidRDefault="000F502F" w:rsidP="00FA7F64">
      <w:pPr>
        <w:rPr>
          <w:rFonts w:eastAsiaTheme="minorEastAsia"/>
          <w:color w:val="auto"/>
          <w:lang w:eastAsia="zh-CN"/>
        </w:rPr>
      </w:pPr>
    </w:p>
    <w:bookmarkEnd w:id="7"/>
    <w:bookmarkEnd w:id="8"/>
    <w:bookmarkEnd w:id="9"/>
    <w:p w14:paraId="6E2B82E6" w14:textId="77777777" w:rsidR="008669F5" w:rsidRPr="00C6712F" w:rsidRDefault="008669F5" w:rsidP="008669F5">
      <w:pPr>
        <w:pStyle w:val="Heading1"/>
        <w:rPr>
          <w:rFonts w:cs="Arial"/>
        </w:rPr>
      </w:pPr>
      <w:r w:rsidRPr="00C6712F">
        <w:rPr>
          <w:rFonts w:cs="Arial"/>
        </w:rPr>
        <w:t xml:space="preserve">2. </w:t>
      </w:r>
      <w:r w:rsidR="0087693E" w:rsidRPr="00C6712F">
        <w:rPr>
          <w:rFonts w:cs="Arial"/>
        </w:rPr>
        <w:t>P</w:t>
      </w:r>
      <w:r w:rsidR="00E05E8E" w:rsidRPr="00C6712F">
        <w:rPr>
          <w:rFonts w:cs="Arial"/>
        </w:rPr>
        <w:t>roposal</w:t>
      </w:r>
    </w:p>
    <w:p w14:paraId="1649AC71" w14:textId="77777777" w:rsidR="00191E4A" w:rsidRPr="00F52A5B" w:rsidRDefault="00191E4A" w:rsidP="00191E4A">
      <w:pPr>
        <w:rPr>
          <w:rFonts w:eastAsiaTheme="minorEastAsia"/>
          <w:color w:val="auto"/>
          <w:lang w:eastAsia="en-US"/>
        </w:rPr>
      </w:pPr>
      <w:bookmarkStart w:id="12" w:name="_Toc510607499"/>
      <w:bookmarkStart w:id="13" w:name="_Toc518306733"/>
      <w:r>
        <w:rPr>
          <w:rFonts w:eastAsiaTheme="minorEastAsia"/>
          <w:color w:val="auto"/>
          <w:lang w:eastAsia="en-US"/>
        </w:rPr>
        <w:t xml:space="preserve">It is proposed to adopt the following proposal into </w:t>
      </w:r>
      <w:r w:rsidR="00F10952">
        <w:rPr>
          <w:rFonts w:eastAsiaTheme="minorEastAsia"/>
          <w:color w:val="auto"/>
          <w:lang w:eastAsia="en-US"/>
        </w:rPr>
        <w:t>T</w:t>
      </w:r>
      <w:r w:rsidR="00F10952">
        <w:rPr>
          <w:rFonts w:eastAsiaTheme="minorEastAsia" w:hint="eastAsia"/>
          <w:color w:val="auto"/>
          <w:lang w:eastAsia="zh-CN"/>
        </w:rPr>
        <w:t xml:space="preserve">R </w:t>
      </w:r>
      <w:r>
        <w:rPr>
          <w:rFonts w:eastAsiaTheme="minorEastAsia"/>
          <w:color w:val="auto"/>
          <w:lang w:eastAsia="en-US"/>
        </w:rPr>
        <w:t>23.700-08</w:t>
      </w:r>
      <w:r w:rsidRPr="00C57016">
        <w:rPr>
          <w:rFonts w:eastAsiaTheme="minorEastAsia"/>
          <w:color w:val="auto"/>
          <w:lang w:eastAsia="en-US"/>
        </w:rPr>
        <w:t>.</w:t>
      </w:r>
    </w:p>
    <w:p w14:paraId="23691A55" w14:textId="77777777" w:rsidR="008F28DA" w:rsidRPr="00191E4A" w:rsidRDefault="008F28DA" w:rsidP="004457C2">
      <w:pPr>
        <w:pStyle w:val="paragraph"/>
        <w:snapToGrid w:val="0"/>
        <w:spacing w:before="0" w:beforeAutospacing="0" w:after="120" w:afterAutospacing="0"/>
        <w:textAlignment w:val="baseline"/>
        <w:rPr>
          <w:rFonts w:eastAsiaTheme="minorEastAsia"/>
          <w:color w:val="000000"/>
          <w:sz w:val="20"/>
          <w:szCs w:val="20"/>
          <w:lang w:val="en-GB" w:eastAsia="zh-CN"/>
        </w:rPr>
      </w:pPr>
    </w:p>
    <w:p w14:paraId="1223F9F6" w14:textId="77777777" w:rsidR="00B64852" w:rsidRPr="00B64852" w:rsidRDefault="008F28DA" w:rsidP="00B64852">
      <w:pPr>
        <w:jc w:val="center"/>
        <w:rPr>
          <w:rFonts w:eastAsiaTheme="minorEastAsia" w:cs="Arial"/>
          <w:noProof/>
          <w:color w:val="FF0000"/>
          <w:sz w:val="44"/>
          <w:szCs w:val="44"/>
          <w:lang w:eastAsia="zh-CN"/>
        </w:rPr>
      </w:pPr>
      <w:r w:rsidRPr="009E6D04">
        <w:rPr>
          <w:rFonts w:cs="Arial"/>
          <w:noProof/>
          <w:color w:val="FF0000"/>
          <w:sz w:val="44"/>
          <w:szCs w:val="44"/>
        </w:rPr>
        <w:t>*** BEGIN CHANGES ***</w:t>
      </w:r>
    </w:p>
    <w:p w14:paraId="093905FF" w14:textId="77777777" w:rsidR="00245E1F" w:rsidRPr="00C85C65" w:rsidRDefault="00245E1F" w:rsidP="00245E1F">
      <w:pPr>
        <w:pStyle w:val="Heading2"/>
      </w:pPr>
      <w:bookmarkStart w:id="14" w:name="_Toc113020905"/>
      <w:bookmarkStart w:id="15" w:name="_Toc43819957"/>
      <w:bookmarkStart w:id="16" w:name="_Toc43882472"/>
      <w:bookmarkStart w:id="17" w:name="_Toc43882646"/>
      <w:bookmarkStart w:id="18" w:name="_Toc43882633"/>
      <w:bookmarkStart w:id="19" w:name="_Toc43882459"/>
      <w:bookmarkEnd w:id="12"/>
      <w:bookmarkEnd w:id="13"/>
      <w:r w:rsidRPr="00C85C65">
        <w:lastRenderedPageBreak/>
        <w:t>7.5</w:t>
      </w:r>
      <w:r w:rsidRPr="00C85C65">
        <w:tab/>
        <w:t>Key Issue #5: Enabling access to localized services via a specific hosting network</w:t>
      </w:r>
      <w:bookmarkEnd w:id="14"/>
    </w:p>
    <w:p w14:paraId="6BA7C0E1" w14:textId="77777777" w:rsidR="00245E1F" w:rsidRPr="00C85C65" w:rsidRDefault="00245E1F" w:rsidP="00245E1F">
      <w:pPr>
        <w:pStyle w:val="TH"/>
      </w:pPr>
      <w:r w:rsidRPr="00C85C65">
        <w:t>Table 7.5-1: Summary of solutions for KI#5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245E1F" w:rsidRPr="00C85C65" w14:paraId="0D808AA7"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1D9F6F40" w14:textId="77777777" w:rsidR="00245E1F" w:rsidRPr="00C85C65" w:rsidRDefault="00245E1F" w:rsidP="00604883">
            <w:pPr>
              <w:pStyle w:val="TAL"/>
            </w:pPr>
            <w:r w:rsidRPr="00C85C65">
              <w:lastRenderedPageBreak/>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87BB94E" w14:textId="77777777" w:rsidR="00245E1F" w:rsidRPr="00C85C65" w:rsidRDefault="00245E1F" w:rsidP="00604883">
            <w:pPr>
              <w:pStyle w:val="TAL"/>
            </w:pPr>
            <w:r w:rsidRPr="00C85C65">
              <w:t>The solution provides the high level entities and procedures for providing access to localized services, accessing localized/home services, and charging information for the home network operator.</w:t>
            </w:r>
          </w:p>
        </w:tc>
      </w:tr>
      <w:tr w:rsidR="00245E1F" w:rsidRPr="00C85C65" w14:paraId="552B8157"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1753EDAE" w14:textId="77777777" w:rsidR="00245E1F" w:rsidRPr="00C85C65" w:rsidRDefault="00245E1F" w:rsidP="00604883">
            <w:pPr>
              <w:pStyle w:val="TAL"/>
            </w:pPr>
            <w:r w:rsidRPr="00C85C65">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9D1EADB" w14:textId="77777777" w:rsidR="00245E1F" w:rsidRPr="00C85C65" w:rsidRDefault="00245E1F" w:rsidP="00604883">
            <w:pPr>
              <w:pStyle w:val="TAL"/>
            </w:pPr>
            <w:r w:rsidRPr="00C85C65">
              <w:t>Solution is reusing existing roaming architecture and LADN mechanism.</w:t>
            </w:r>
            <w:r w:rsidRPr="00C85C65">
              <w:br/>
              <w:t>The UE uses the local breakout session for accessing specific services from hosting network and home routed session for accessing services from the home network. Only PNI-NPN as Hosting Network is considered.</w:t>
            </w:r>
          </w:p>
        </w:tc>
      </w:tr>
      <w:tr w:rsidR="00245E1F" w:rsidRPr="00C85C65" w14:paraId="3F49175E"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010DBFC6" w14:textId="77777777" w:rsidR="00245E1F" w:rsidRPr="00C85C65" w:rsidRDefault="00245E1F" w:rsidP="00604883">
            <w:pPr>
              <w:pStyle w:val="TAL"/>
            </w:pPr>
            <w:r w:rsidRPr="00C85C65">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782C841" w14:textId="77777777" w:rsidR="00245E1F" w:rsidRPr="00C85C65" w:rsidRDefault="00245E1F" w:rsidP="00604883">
            <w:pPr>
              <w:pStyle w:val="TAL"/>
            </w:pPr>
            <w:r w:rsidRPr="00C85C65">
              <w:t>The UE will be configured with the N3IWF address of the home network, wherein for accessing the home network services. The UE uses the hosting network as an underlay network.</w:t>
            </w:r>
          </w:p>
        </w:tc>
      </w:tr>
      <w:tr w:rsidR="00245E1F" w:rsidRPr="00C85C65" w14:paraId="43886AB0"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72124780" w14:textId="77777777" w:rsidR="00245E1F" w:rsidRPr="00C85C65" w:rsidRDefault="00245E1F" w:rsidP="00604883">
            <w:pPr>
              <w:pStyle w:val="TAL"/>
            </w:pPr>
            <w:r w:rsidRPr="00C85C65">
              <w:t>Solution #15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24DF3A2" w14:textId="77777777" w:rsidR="00245E1F" w:rsidRPr="00C85C65" w:rsidRDefault="00245E1F" w:rsidP="00604883">
            <w:pPr>
              <w:pStyle w:val="TAL"/>
            </w:pPr>
            <w:r w:rsidRPr="00C85C65">
              <w:t>The solution focuses more on KI#4.</w:t>
            </w:r>
          </w:p>
        </w:tc>
      </w:tr>
      <w:tr w:rsidR="00245E1F" w:rsidRPr="00C85C65" w14:paraId="142AD3F7"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6371BDCC" w14:textId="77777777" w:rsidR="00245E1F" w:rsidRPr="00C85C65" w:rsidRDefault="00245E1F" w:rsidP="00604883">
            <w:pPr>
              <w:pStyle w:val="TAL"/>
            </w:pPr>
            <w:r w:rsidRPr="00C85C65">
              <w:t>Solution #18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D8B2F7A" w14:textId="77777777" w:rsidR="00245E1F" w:rsidRPr="00C85C65" w:rsidRDefault="00245E1F" w:rsidP="00604883">
            <w:pPr>
              <w:pStyle w:val="TAL"/>
            </w:pPr>
            <w:r w:rsidRPr="00C85C65">
              <w:t>Solution proposes to use the existing mechanism i.e. Steering of Roaming to allow the service provider (PLMN or 3rd Party service provider) to update the UE with required information on availability of hosting networks along with the localized services they are providing.</w:t>
            </w:r>
          </w:p>
          <w:p w14:paraId="7FA9122A" w14:textId="77777777" w:rsidR="00245E1F" w:rsidRPr="00C85C65" w:rsidRDefault="00245E1F" w:rsidP="00604883">
            <w:pPr>
              <w:pStyle w:val="TAL"/>
            </w:pPr>
            <w:r w:rsidRPr="00C85C65">
              <w:t>Steering of Roaming information container would carry the "operator defined hosting network selector list", which will assist the UE to switch to hosting network for obtaining localized services.</w:t>
            </w:r>
          </w:p>
        </w:tc>
      </w:tr>
      <w:tr w:rsidR="00245E1F" w:rsidRPr="00C85C65" w14:paraId="5659BCBD"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4A126433" w14:textId="77777777" w:rsidR="00245E1F" w:rsidRPr="00C85C65" w:rsidRDefault="00245E1F" w:rsidP="00604883">
            <w:pPr>
              <w:pStyle w:val="TAL"/>
            </w:pPr>
            <w:r w:rsidRPr="00C85C65">
              <w:t>Solution #27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E9ADE95" w14:textId="77777777" w:rsidR="00245E1F" w:rsidRPr="00C85C65" w:rsidRDefault="00245E1F" w:rsidP="00604883">
            <w:pPr>
              <w:pStyle w:val="TAL"/>
            </w:pPr>
            <w:r w:rsidRPr="00C85C65">
              <w:t>Solution is reusing N3IWF overlay architecture and LADN mechanism, i.e. 5G System architecture with access to SNPN using credentials from Credentials Holder and 5G System architecture accessing overlay network (home network) via underlay network (hosting network). The solution is built on top of solution #11.</w:t>
            </w:r>
          </w:p>
        </w:tc>
      </w:tr>
      <w:tr w:rsidR="00245E1F" w:rsidRPr="00C85C65" w14:paraId="0A870097"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4BAA8ADB" w14:textId="77777777" w:rsidR="00245E1F" w:rsidRPr="00C85C65" w:rsidRDefault="00245E1F" w:rsidP="00604883">
            <w:pPr>
              <w:pStyle w:val="TAL"/>
            </w:pPr>
            <w:r w:rsidRPr="00C85C65">
              <w:t>Solution #28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89DD87C" w14:textId="77777777" w:rsidR="00245E1F" w:rsidRPr="00C85C65" w:rsidRDefault="00245E1F" w:rsidP="00604883">
            <w:pPr>
              <w:pStyle w:val="TAL"/>
            </w:pPr>
            <w:r w:rsidRPr="00C85C65">
              <w:t>The UE (User) obtains the time restricted credentials from the LSP via the home network and uses that information for selection of hosting network as well as to access localized services. N3IWF node used to access home network services.</w:t>
            </w:r>
          </w:p>
        </w:tc>
      </w:tr>
      <w:tr w:rsidR="00245E1F" w:rsidRPr="00C85C65" w:rsidDel="00630D49" w14:paraId="76BCB296" w14:textId="77777777" w:rsidTr="00604883">
        <w:trPr>
          <w:del w:id="20"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82E57C6" w14:textId="77777777" w:rsidR="00245E1F" w:rsidRPr="00C85C65" w:rsidDel="00630D49" w:rsidRDefault="00245E1F" w:rsidP="00604883">
            <w:pPr>
              <w:pStyle w:val="TAL"/>
              <w:rPr>
                <w:del w:id="21" w:author="CATT-Liping Wu" w:date="2022-09-16T10:10:00Z"/>
              </w:rPr>
            </w:pPr>
            <w:del w:id="22" w:author="CATT-Liping Wu" w:date="2022-09-16T10:10:00Z">
              <w:r w:rsidRPr="00C85C65" w:rsidDel="00630D49">
                <w:delText>Solution #29</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4EA4C9B" w14:textId="77777777" w:rsidR="00245E1F" w:rsidRPr="00C85C65" w:rsidDel="00630D49" w:rsidRDefault="00245E1F" w:rsidP="00604883">
            <w:pPr>
              <w:pStyle w:val="TAL"/>
              <w:rPr>
                <w:del w:id="23" w:author="CATT-Liping Wu" w:date="2022-09-16T10:10:00Z"/>
              </w:rPr>
            </w:pPr>
            <w:del w:id="24" w:author="CATT-Liping Wu" w:date="2022-09-16T10:10:00Z">
              <w:r w:rsidRPr="00C85C65" w:rsidDel="00630D49">
                <w:delText>Proposes hosting network to notify serving network when the hosting network is ready for access, which is related to the key issue #5 aspect for how to determine the service availability of hosting network.</w:delText>
              </w:r>
            </w:del>
          </w:p>
          <w:p w14:paraId="4B898B95" w14:textId="77777777" w:rsidR="00245E1F" w:rsidRPr="00C85C65" w:rsidDel="00630D49" w:rsidRDefault="00245E1F" w:rsidP="00604883">
            <w:pPr>
              <w:pStyle w:val="TAL"/>
              <w:rPr>
                <w:del w:id="25" w:author="CATT-Liping Wu" w:date="2022-09-16T10:10:00Z"/>
              </w:rPr>
            </w:pPr>
            <w:del w:id="26" w:author="CATT-Liping Wu" w:date="2022-09-16T10:10:00Z">
              <w:r w:rsidRPr="00C85C65" w:rsidDel="00630D49">
                <w:delText>Details on how hosting network to notify its availability to serving network is needed for a complete evaluation.</w:delText>
              </w:r>
            </w:del>
          </w:p>
        </w:tc>
      </w:tr>
      <w:tr w:rsidR="00245E1F" w:rsidRPr="00C85C65" w14:paraId="36C4BB86"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401C0E11" w14:textId="77777777" w:rsidR="00245E1F" w:rsidRPr="00C85C65" w:rsidRDefault="00245E1F" w:rsidP="00604883">
            <w:pPr>
              <w:pStyle w:val="TAL"/>
            </w:pPr>
            <w:r w:rsidRPr="00C85C65">
              <w:t>Solution #35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F547978" w14:textId="77777777" w:rsidR="00245E1F" w:rsidRPr="00C85C65" w:rsidRDefault="00245E1F" w:rsidP="00604883">
            <w:pPr>
              <w:pStyle w:val="TAL"/>
            </w:pPr>
            <w:r w:rsidRPr="00C85C65">
              <w:t>The home network provides URSP which maps local services to its S-NSSAI and DNN. The registration of the S-NSSAI related to local services causes the cell/network reselection.</w:t>
            </w:r>
          </w:p>
        </w:tc>
      </w:tr>
      <w:tr w:rsidR="00245E1F" w:rsidRPr="00C85C65" w14:paraId="23568F6B"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345ACFBC" w14:textId="77777777" w:rsidR="00245E1F" w:rsidRPr="00C85C65" w:rsidRDefault="00245E1F" w:rsidP="00604883">
            <w:pPr>
              <w:pStyle w:val="TAL"/>
            </w:pPr>
            <w:r w:rsidRPr="00C85C65">
              <w:t>Solution #36</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AE020C9" w14:textId="77777777" w:rsidR="00245E1F" w:rsidRPr="00C85C65" w:rsidRDefault="001907C9" w:rsidP="001907C9">
            <w:pPr>
              <w:pStyle w:val="TAL"/>
            </w:pPr>
            <w:commentRangeStart w:id="27"/>
            <w:ins w:id="28" w:author="CATT-v2" w:date="2022-10-10T13:59:00Z">
              <w:r>
                <w:t>There are two options are presented, one is using validity conditions provided by home network to UE to make sure UE only access the hosting network with satisfying those conditions</w:t>
              </w:r>
              <w:r>
                <w:rPr>
                  <w:rFonts w:eastAsiaTheme="minorEastAsia" w:hint="eastAsia"/>
                  <w:lang w:eastAsia="zh-CN"/>
                </w:rPr>
                <w:t xml:space="preserve">. </w:t>
              </w:r>
            </w:ins>
            <w:del w:id="29" w:author="CATT-v2" w:date="2022-10-10T14:00:00Z">
              <w:r w:rsidR="00245E1F" w:rsidRPr="00C85C65" w:rsidDel="001907C9">
                <w:delText xml:space="preserve">In one of the </w:delText>
              </w:r>
            </w:del>
            <w:ins w:id="30" w:author="CATT-v2" w:date="2022-10-10T14:00:00Z">
              <w:r>
                <w:rPr>
                  <w:rFonts w:eastAsiaTheme="minorEastAsia" w:hint="eastAsia"/>
                  <w:lang w:eastAsia="zh-CN"/>
                </w:rPr>
                <w:t xml:space="preserve">The other </w:t>
              </w:r>
            </w:ins>
            <w:r w:rsidR="00245E1F" w:rsidRPr="00C85C65">
              <w:t>options present</w:t>
            </w:r>
            <w:ins w:id="31" w:author="CATT-v2" w:date="2022-10-10T14:00:00Z">
              <w:r>
                <w:rPr>
                  <w:rFonts w:eastAsiaTheme="minorEastAsia" w:hint="eastAsia"/>
                  <w:lang w:eastAsia="zh-CN"/>
                </w:rPr>
                <w:t>s that</w:t>
              </w:r>
            </w:ins>
            <w:del w:id="32" w:author="CATT-v2" w:date="2022-10-10T14:00:00Z">
              <w:r w:rsidR="00245E1F" w:rsidRPr="00C85C65" w:rsidDel="001907C9">
                <w:delText>ed</w:delText>
              </w:r>
            </w:del>
            <w:del w:id="33" w:author="CATT-v2" w:date="2022-10-10T14:02:00Z">
              <w:r w:rsidR="00245E1F" w:rsidRPr="00C85C65" w:rsidDel="001907C9">
                <w:delText>,</w:delText>
              </w:r>
              <w:commentRangeEnd w:id="27"/>
              <w:r w:rsidDel="001907C9">
                <w:rPr>
                  <w:rStyle w:val="CommentReference"/>
                  <w:rFonts w:ascii="Times New Roman" w:hAnsi="Times New Roman"/>
                </w:rPr>
                <w:commentReference w:id="27"/>
              </w:r>
            </w:del>
            <w:r w:rsidR="00245E1F" w:rsidRPr="00C85C65">
              <w:t xml:space="preserve"> home network and UE coordinate, wherein home network would either use the UE location to get information about target suitable hosting network performance information via target hosting network (e.g. SNPN) NEF or home network would instruct the UE to measure and report the signal reception status of the potential target hosting network(s). Based on the information received from the UE, the home network would send SoR (Steering of Roaming) instructions to steer the UE toward the target hosting network (e.g. SNPN).</w:t>
            </w:r>
          </w:p>
        </w:tc>
      </w:tr>
      <w:tr w:rsidR="00245E1F" w:rsidRPr="00C85C65" w14:paraId="5C0E9E59"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4AC8D1E3" w14:textId="77777777" w:rsidR="00245E1F" w:rsidRPr="00C85C65" w:rsidRDefault="00245E1F" w:rsidP="00604883">
            <w:pPr>
              <w:pStyle w:val="TAL"/>
            </w:pPr>
            <w:r w:rsidRPr="00C85C65">
              <w:t>Solution #37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528DF63" w14:textId="77777777" w:rsidR="00245E1F" w:rsidRPr="00C85C65" w:rsidRDefault="00245E1F" w:rsidP="00604883">
            <w:pPr>
              <w:pStyle w:val="TAL"/>
            </w:pPr>
            <w:r w:rsidRPr="00C85C65">
              <w:t>The solution defines a new network function LSF (Localized Service Function) in the home network and hosting network that specifically handles information related to localized services. The new network function will provide information to AMF about all available localized services at the UE location and this information about localized services will be shared with the UE via NAS signalling.</w:t>
            </w:r>
          </w:p>
        </w:tc>
      </w:tr>
      <w:tr w:rsidR="00630D49" w:rsidRPr="00C85C65" w14:paraId="317F7F25" w14:textId="77777777" w:rsidTr="00604883">
        <w:trPr>
          <w:ins w:id="34"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7DD9DD1" w14:textId="77777777" w:rsidR="00630D49" w:rsidRPr="00DE7541" w:rsidRDefault="00630D49" w:rsidP="00604883">
            <w:pPr>
              <w:pStyle w:val="TAL"/>
              <w:rPr>
                <w:ins w:id="35" w:author="CATT-Liping Wu" w:date="2022-09-16T10:10:00Z"/>
                <w:rFonts w:eastAsiaTheme="minorEastAsia"/>
                <w:lang w:eastAsia="zh-CN"/>
              </w:rPr>
            </w:pPr>
            <w:bookmarkStart w:id="36" w:name="OLE_LINK38"/>
            <w:bookmarkStart w:id="37" w:name="OLE_LINK39"/>
            <w:bookmarkStart w:id="38" w:name="_Hlk115448979"/>
            <w:ins w:id="39" w:author="CATT-Liping Wu" w:date="2022-09-16T10:10:00Z">
              <w:r>
                <w:t>Solution #</w:t>
              </w:r>
              <w:r>
                <w:rPr>
                  <w:rFonts w:eastAsiaTheme="minorEastAsia" w:hint="eastAsia"/>
                  <w:lang w:eastAsia="zh-CN"/>
                </w:rPr>
                <w:t>40</w:t>
              </w:r>
              <w:bookmarkEnd w:id="36"/>
              <w:bookmarkEnd w:id="37"/>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BFC1A77" w14:textId="77777777" w:rsidR="009D549F" w:rsidRPr="009D549F" w:rsidDel="009D549F" w:rsidRDefault="00E56C0E" w:rsidP="00604883">
            <w:pPr>
              <w:pStyle w:val="TAL"/>
              <w:rPr>
                <w:ins w:id="40" w:author="CATT-v2" w:date="2022-10-10T14:11:00Z"/>
                <w:del w:id="41" w:author="CATT-v3" w:date="2022-10-10T15:01:00Z"/>
                <w:rFonts w:eastAsiaTheme="minorEastAsia"/>
                <w:lang w:eastAsia="zh-CN"/>
              </w:rPr>
            </w:pPr>
            <w:ins w:id="42" w:author="CATT-Liping Wu" w:date="2022-09-16T10:43:00Z">
              <w:r w:rsidRPr="00C85C65">
                <w:t>Th</w:t>
              </w:r>
              <w:r>
                <w:t>e solution focuses more on KI#4</w:t>
              </w:r>
              <w:r>
                <w:rPr>
                  <w:rFonts w:eastAsiaTheme="minorEastAsia" w:hint="eastAsia"/>
                  <w:lang w:eastAsia="zh-CN"/>
                </w:rPr>
                <w:t xml:space="preserve"> and for KI#5, </w:t>
              </w:r>
            </w:ins>
            <w:ins w:id="43" w:author="CATT-Liping Wu" w:date="2022-09-16T10:44:00Z">
              <w:r w:rsidR="00DE7541">
                <w:rPr>
                  <w:rFonts w:eastAsiaTheme="minorEastAsia" w:hint="eastAsia"/>
                  <w:lang w:eastAsia="zh-CN"/>
                </w:rPr>
                <w:t xml:space="preserve">it </w:t>
              </w:r>
            </w:ins>
            <w:ins w:id="44" w:author="CATT-Liping Wu" w:date="2022-09-16T10:46:00Z">
              <w:r w:rsidR="007329D7">
                <w:rPr>
                  <w:rFonts w:eastAsiaTheme="minorEastAsia" w:hint="eastAsia"/>
                  <w:lang w:eastAsia="zh-CN"/>
                </w:rPr>
                <w:t xml:space="preserve">is </w:t>
              </w:r>
            </w:ins>
            <w:ins w:id="45" w:author="CATT-Liping Wu" w:date="2022-09-16T10:43:00Z">
              <w:r w:rsidRPr="00E56C0E">
                <w:rPr>
                  <w:rFonts w:eastAsiaTheme="minorEastAsia"/>
                  <w:lang w:eastAsia="zh-CN"/>
                </w:rPr>
                <w:t>regarding</w:t>
              </w:r>
            </w:ins>
            <w:ins w:id="46" w:author="CATT-Liping Wu" w:date="2022-09-16T10:45:00Z">
              <w:r w:rsidR="007329D7">
                <w:rPr>
                  <w:rFonts w:eastAsiaTheme="minorEastAsia" w:hint="eastAsia"/>
                  <w:lang w:eastAsia="zh-CN"/>
                </w:rPr>
                <w:t xml:space="preserve"> to</w:t>
              </w:r>
            </w:ins>
            <w:ins w:id="47" w:author="CATT-Liping Wu" w:date="2022-09-16T10:43:00Z">
              <w:r w:rsidRPr="00E56C0E">
                <w:rPr>
                  <w:rFonts w:eastAsiaTheme="minorEastAsia"/>
                  <w:lang w:eastAsia="zh-CN"/>
                </w:rPr>
                <w:t xml:space="preserve"> how </w:t>
              </w:r>
            </w:ins>
            <w:ins w:id="48" w:author="CATT-Liping Wu" w:date="2022-09-30T16:50:00Z">
              <w:r w:rsidR="004344B4">
                <w:rPr>
                  <w:rFonts w:eastAsiaTheme="minorEastAsia" w:hint="eastAsia"/>
                  <w:lang w:eastAsia="zh-CN"/>
                </w:rPr>
                <w:t xml:space="preserve">the </w:t>
              </w:r>
            </w:ins>
            <w:ins w:id="49" w:author="CATT-Liping Wu" w:date="2022-09-16T10:43:00Z">
              <w:r w:rsidR="004344B4">
                <w:rPr>
                  <w:rFonts w:eastAsiaTheme="minorEastAsia"/>
                  <w:lang w:eastAsia="zh-CN"/>
                </w:rPr>
                <w:t xml:space="preserve">home network </w:t>
              </w:r>
              <w:r w:rsidRPr="00E56C0E">
                <w:rPr>
                  <w:rFonts w:eastAsiaTheme="minorEastAsia"/>
                  <w:lang w:eastAsia="zh-CN"/>
                </w:rPr>
                <w:t>steer</w:t>
              </w:r>
            </w:ins>
            <w:ins w:id="50" w:author="CATT-Liping Wu" w:date="2022-09-30T16:50:00Z">
              <w:r w:rsidR="004344B4">
                <w:rPr>
                  <w:rFonts w:eastAsiaTheme="minorEastAsia" w:hint="eastAsia"/>
                  <w:lang w:eastAsia="zh-CN"/>
                </w:rPr>
                <w:t>s</w:t>
              </w:r>
            </w:ins>
            <w:ins w:id="51" w:author="CATT-Liping Wu" w:date="2022-09-16T10:43:00Z">
              <w:r w:rsidRPr="00E56C0E">
                <w:rPr>
                  <w:rFonts w:eastAsiaTheme="minorEastAsia"/>
                  <w:lang w:eastAsia="zh-CN"/>
                </w:rPr>
                <w:t xml:space="preserve"> UE to the hosting network</w:t>
              </w:r>
            </w:ins>
            <w:ins w:id="52" w:author="CATT-Liping Wu" w:date="2022-09-16T10:46:00Z">
              <w:r w:rsidR="007329D7">
                <w:rPr>
                  <w:rFonts w:eastAsiaTheme="minorEastAsia" w:hint="eastAsia"/>
                  <w:lang w:eastAsia="zh-CN"/>
                </w:rPr>
                <w:t>.</w:t>
              </w:r>
            </w:ins>
            <w:ins w:id="53" w:author="CATT-Liping Wu" w:date="2022-09-16T10:52:00Z">
              <w:r w:rsidR="003A4514">
                <w:rPr>
                  <w:rFonts w:eastAsiaTheme="minorEastAsia" w:hint="eastAsia"/>
                  <w:lang w:eastAsia="zh-CN"/>
                </w:rPr>
                <w:t xml:space="preserve"> </w:t>
              </w:r>
            </w:ins>
            <w:ins w:id="54" w:author="CATT-v3" w:date="2022-10-10T14:59:00Z">
              <w:r w:rsidR="009D549F">
                <w:t>The solution proposes to use deregistration procedure to trigger the steering of UE to hosting network.</w:t>
              </w:r>
              <w:r w:rsidR="009D549F">
                <w:rPr>
                  <w:rFonts w:eastAsiaTheme="minorEastAsia" w:hint="eastAsia"/>
                  <w:lang w:eastAsia="zh-CN"/>
                </w:rPr>
                <w:t xml:space="preserve"> </w:t>
              </w:r>
            </w:ins>
            <w:ins w:id="55" w:author="CATT-Liping Wu" w:date="2022-09-16T10:52:00Z">
              <w:r w:rsidR="003A4514">
                <w:rPr>
                  <w:rFonts w:eastAsiaTheme="minorEastAsia" w:hint="eastAsia"/>
                  <w:lang w:eastAsia="zh-CN"/>
                </w:rPr>
                <w:t>The AMF/SMF</w:t>
              </w:r>
              <w:r w:rsidR="003A4514">
                <w:t xml:space="preserve"> </w:t>
              </w:r>
              <w:r w:rsidR="004344B4">
                <w:rPr>
                  <w:rFonts w:eastAsiaTheme="minorEastAsia" w:hint="eastAsia"/>
                  <w:lang w:eastAsia="zh-CN"/>
                </w:rPr>
                <w:t xml:space="preserve">supports </w:t>
              </w:r>
              <w:r w:rsidR="003A4514">
                <w:rPr>
                  <w:rFonts w:eastAsiaTheme="minorEastAsia" w:hint="eastAsia"/>
                  <w:lang w:eastAsia="zh-CN"/>
                </w:rPr>
                <w:t>c</w:t>
              </w:r>
              <w:r w:rsidR="004344B4">
                <w:rPr>
                  <w:rFonts w:eastAsiaTheme="minorEastAsia"/>
                  <w:lang w:eastAsia="zh-CN"/>
                </w:rPr>
                <w:t>onfigur</w:t>
              </w:r>
            </w:ins>
            <w:ins w:id="56" w:author="CATT-Liping Wu" w:date="2022-09-30T16:51:00Z">
              <w:r w:rsidR="004344B4">
                <w:rPr>
                  <w:rFonts w:eastAsiaTheme="minorEastAsia" w:hint="eastAsia"/>
                  <w:lang w:eastAsia="zh-CN"/>
                </w:rPr>
                <w:t>ing</w:t>
              </w:r>
            </w:ins>
            <w:ins w:id="57" w:author="CATT-Liping Wu" w:date="2022-09-16T10:52:00Z">
              <w:r w:rsidR="003A4514" w:rsidRPr="003A4514">
                <w:rPr>
                  <w:rFonts w:eastAsiaTheme="minorEastAsia"/>
                  <w:lang w:eastAsia="zh-CN"/>
                </w:rPr>
                <w:t xml:space="preserve"> the mapping of [Credential Information] and [Hosting network identifier] for specific localized service</w:t>
              </w:r>
              <w:r w:rsidR="003A4514">
                <w:rPr>
                  <w:rFonts w:eastAsiaTheme="minorEastAsia" w:hint="eastAsia"/>
                  <w:lang w:eastAsia="zh-CN"/>
                </w:rPr>
                <w:t xml:space="preserve"> and responds </w:t>
              </w:r>
            </w:ins>
            <w:ins w:id="58" w:author="CATT-Liping Wu" w:date="2022-09-16T10:53:00Z">
              <w:r w:rsidR="00026EA8">
                <w:rPr>
                  <w:rFonts w:eastAsiaTheme="minorEastAsia" w:hint="eastAsia"/>
                  <w:lang w:eastAsia="zh-CN"/>
                </w:rPr>
                <w:t>to UE</w:t>
              </w:r>
              <w:del w:id="59" w:author="CATT-v3" w:date="2022-10-10T14:57:00Z">
                <w:r w:rsidR="00026EA8" w:rsidDel="009D549F">
                  <w:rPr>
                    <w:rFonts w:eastAsiaTheme="minorEastAsia" w:hint="eastAsia"/>
                    <w:lang w:eastAsia="zh-CN"/>
                  </w:rPr>
                  <w:delText xml:space="preserve"> </w:delText>
                </w:r>
              </w:del>
              <w:r w:rsidR="00026EA8">
                <w:rPr>
                  <w:rFonts w:eastAsiaTheme="minorEastAsia" w:hint="eastAsia"/>
                  <w:lang w:eastAsia="zh-CN"/>
                </w:rPr>
                <w:t xml:space="preserve"> with </w:t>
              </w:r>
              <w:r w:rsidR="00026EA8" w:rsidRPr="00026EA8">
                <w:rPr>
                  <w:rFonts w:eastAsiaTheme="minorEastAsia"/>
                  <w:lang w:eastAsia="zh-CN"/>
                </w:rPr>
                <w:t>proper [Credential Information] associated with a hosting network SNPN</w:t>
              </w:r>
              <w:r w:rsidR="00026EA8">
                <w:rPr>
                  <w:rFonts w:eastAsiaTheme="minorEastAsia" w:hint="eastAsia"/>
                  <w:lang w:eastAsia="zh-CN"/>
                </w:rPr>
                <w:t>.</w:t>
              </w:r>
            </w:ins>
          </w:p>
          <w:p w14:paraId="21902245" w14:textId="77777777" w:rsidR="007E0376" w:rsidRPr="003A4514" w:rsidRDefault="007E0376" w:rsidP="009D549F">
            <w:pPr>
              <w:pStyle w:val="TAL"/>
              <w:rPr>
                <w:ins w:id="60" w:author="CATT-Liping Wu" w:date="2022-09-16T10:10:00Z"/>
                <w:rFonts w:eastAsiaTheme="minorEastAsia"/>
                <w:lang w:eastAsia="zh-CN"/>
              </w:rPr>
            </w:pPr>
            <w:commentRangeStart w:id="61"/>
            <w:ins w:id="62" w:author="CATT-v2" w:date="2022-10-10T14:11:00Z">
              <w:del w:id="63" w:author="CATT-v3" w:date="2022-10-10T14:59:00Z">
                <w:r w:rsidDel="009D549F">
                  <w:delText xml:space="preserve">The solution proposes to use deregistration procedure to trigger the steering of UE to hosting network. </w:delText>
                </w:r>
              </w:del>
              <w:r>
                <w:t>The home network AMF informs NG-RAN regarding the target hosting network identifier based on request from UE and let NG-RAN to perform release and redirect UE to the target network. It has impact on UE/NG-RAN/AMF.</w:t>
              </w:r>
              <w:commentRangeEnd w:id="61"/>
              <w:r>
                <w:rPr>
                  <w:rStyle w:val="CommentReference"/>
                  <w:rFonts w:ascii="Times New Roman" w:hAnsi="Times New Roman"/>
                </w:rPr>
                <w:commentReference w:id="61"/>
              </w:r>
            </w:ins>
          </w:p>
        </w:tc>
      </w:tr>
      <w:tr w:rsidR="00630D49" w:rsidRPr="00C85C65" w14:paraId="11063882" w14:textId="77777777" w:rsidTr="00604883">
        <w:trPr>
          <w:ins w:id="64"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33D6C43" w14:textId="77777777" w:rsidR="00630D49" w:rsidRPr="00C85C65" w:rsidRDefault="00630D49" w:rsidP="00604883">
            <w:pPr>
              <w:pStyle w:val="TAL"/>
              <w:rPr>
                <w:ins w:id="65" w:author="CATT-Liping Wu" w:date="2022-09-16T10:10:00Z"/>
              </w:rPr>
            </w:pPr>
            <w:ins w:id="66" w:author="CATT-Liping Wu" w:date="2022-09-16T10:10:00Z">
              <w:r>
                <w:lastRenderedPageBreak/>
                <w:t>Solution #</w:t>
              </w:r>
              <w:r>
                <w:rPr>
                  <w:rFonts w:eastAsiaTheme="minorEastAsia" w:hint="eastAsia"/>
                  <w:lang w:eastAsia="zh-CN"/>
                </w:rPr>
                <w:t>4</w:t>
              </w:r>
            </w:ins>
            <w:ins w:id="67" w:author="CATT-Liping Wu" w:date="2022-09-16T10:11:00Z">
              <w:r>
                <w:rPr>
                  <w:rFonts w:eastAsiaTheme="minorEastAsia" w:hint="eastAsia"/>
                  <w:lang w:eastAsia="zh-CN"/>
                </w:rPr>
                <w:t>5</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66EF432" w14:textId="77777777" w:rsidR="00006DA9" w:rsidRDefault="0066626F" w:rsidP="002063C6">
            <w:pPr>
              <w:pStyle w:val="TAL"/>
              <w:rPr>
                <w:ins w:id="68" w:author="CATT-Liping Wu" w:date="2022-09-16T11:11:00Z"/>
                <w:rFonts w:eastAsiaTheme="minorEastAsia"/>
                <w:lang w:eastAsia="zh-CN"/>
              </w:rPr>
            </w:pPr>
            <w:ins w:id="69" w:author="CATT-Liping Wu" w:date="2022-09-16T11:00:00Z">
              <w:r>
                <w:rPr>
                  <w:rFonts w:hint="eastAsia"/>
                  <w:lang w:eastAsia="zh-CN"/>
                </w:rPr>
                <w:t>T</w:t>
              </w:r>
              <w:r>
                <w:rPr>
                  <w:lang w:eastAsia="zh-CN"/>
                </w:rPr>
                <w:t xml:space="preserve">he solution </w:t>
              </w:r>
            </w:ins>
            <w:ins w:id="70" w:author="CATT-v3" w:date="2022-10-10T14:43:00Z">
              <w:r w:rsidR="00EA763F">
                <w:rPr>
                  <w:rFonts w:eastAsiaTheme="minorEastAsia" w:hint="eastAsia"/>
                  <w:lang w:eastAsia="zh-CN"/>
                </w:rPr>
                <w:t xml:space="preserve">reuses </w:t>
              </w:r>
            </w:ins>
            <w:ins w:id="71" w:author="CATT-Liping Wu" w:date="2022-09-16T11:00:00Z">
              <w:del w:id="72" w:author="CATT-v3" w:date="2022-10-10T14:43:00Z">
                <w:r w:rsidDel="00EA763F">
                  <w:rPr>
                    <w:lang w:eastAsia="zh-CN"/>
                  </w:rPr>
                  <w:delText>is similar to</w:delText>
                </w:r>
              </w:del>
            </w:ins>
            <w:ins w:id="73" w:author="CATT-Liping Wu" w:date="2022-09-16T11:01:00Z">
              <w:del w:id="74" w:author="CATT-v3" w:date="2022-10-10T14:43:00Z">
                <w:r w:rsidDel="00EA763F">
                  <w:rPr>
                    <w:rFonts w:eastAsiaTheme="minorEastAsia" w:hint="eastAsia"/>
                    <w:lang w:eastAsia="zh-CN"/>
                  </w:rPr>
                  <w:delText xml:space="preserve"> but enhance</w:delText>
                </w:r>
              </w:del>
            </w:ins>
            <w:ins w:id="75" w:author="CATT-Liping Wu" w:date="2022-09-30T16:51:00Z">
              <w:del w:id="76" w:author="CATT-v3" w:date="2022-10-10T14:43:00Z">
                <w:r w:rsidR="004344B4" w:rsidDel="00EA763F">
                  <w:rPr>
                    <w:rFonts w:eastAsiaTheme="minorEastAsia" w:hint="eastAsia"/>
                    <w:lang w:eastAsia="zh-CN"/>
                  </w:rPr>
                  <w:delText>s</w:delText>
                </w:r>
              </w:del>
            </w:ins>
            <w:ins w:id="77" w:author="CATT-Liping Wu" w:date="2022-09-16T11:00:00Z">
              <w:r>
                <w:rPr>
                  <w:lang w:eastAsia="zh-CN"/>
                </w:rPr>
                <w:t xml:space="preserve"> the LADN mechanism</w:t>
              </w:r>
            </w:ins>
            <w:ins w:id="78" w:author="CATT-v3" w:date="2022-10-10T14:43:00Z">
              <w:r w:rsidR="00EA763F">
                <w:rPr>
                  <w:rFonts w:eastAsiaTheme="minorEastAsia" w:hint="eastAsia"/>
                  <w:lang w:eastAsia="zh-CN"/>
                </w:rPr>
                <w:t xml:space="preserve"> with some enhancements</w:t>
              </w:r>
            </w:ins>
            <w:ins w:id="79" w:author="CATT-Liping Wu" w:date="2022-09-16T11:00:00Z">
              <w:r w:rsidR="00933E54">
                <w:rPr>
                  <w:lang w:eastAsia="zh-CN"/>
                </w:rPr>
                <w:t xml:space="preserve">. </w:t>
              </w:r>
            </w:ins>
            <w:ins w:id="80" w:author="CATT-Liping Wu" w:date="2022-09-16T11:11:00Z">
              <w:r w:rsidR="00006DA9">
                <w:rPr>
                  <w:rFonts w:eastAsiaTheme="minorEastAsia" w:hint="eastAsia"/>
                  <w:lang w:eastAsia="zh-CN"/>
                </w:rPr>
                <w:t>The enhancements are:</w:t>
              </w:r>
            </w:ins>
          </w:p>
          <w:p w14:paraId="499B024D" w14:textId="77777777" w:rsidR="00006DA9" w:rsidRDefault="004344B4" w:rsidP="00546CEE">
            <w:pPr>
              <w:pStyle w:val="TAL"/>
              <w:numPr>
                <w:ilvl w:val="0"/>
                <w:numId w:val="63"/>
              </w:numPr>
              <w:rPr>
                <w:ins w:id="81" w:author="CATT-Liping Wu" w:date="2022-09-16T11:11:00Z"/>
                <w:rFonts w:eastAsiaTheme="minorEastAsia"/>
              </w:rPr>
            </w:pPr>
            <w:ins w:id="82" w:author="CATT-Liping Wu" w:date="2022-09-16T11:06:00Z">
              <w:r>
                <w:rPr>
                  <w:rFonts w:eastAsiaTheme="minorEastAsia" w:hint="eastAsia"/>
                  <w:lang w:eastAsia="zh-CN"/>
                </w:rPr>
                <w:t xml:space="preserve">UE shall support </w:t>
              </w:r>
              <w:r>
                <w:t>includ</w:t>
              </w:r>
            </w:ins>
            <w:ins w:id="83" w:author="CATT-Liping Wu" w:date="2022-09-30T16:52:00Z">
              <w:r>
                <w:rPr>
                  <w:rFonts w:eastAsiaTheme="minorEastAsia" w:hint="eastAsia"/>
                  <w:lang w:eastAsia="zh-CN"/>
                </w:rPr>
                <w:t>ing</w:t>
              </w:r>
            </w:ins>
            <w:ins w:id="84" w:author="CATT-Liping Wu" w:date="2022-09-16T11:06:00Z">
              <w:r w:rsidR="00DC637D" w:rsidRPr="00BC4E2A">
                <w:t xml:space="preserve"> localized service </w:t>
              </w:r>
              <w:r w:rsidR="00DC637D">
                <w:t>identifier</w:t>
              </w:r>
            </w:ins>
            <w:ins w:id="85" w:author="CATT-Liping Wu" w:date="2022-09-30T16:52:00Z">
              <w:r>
                <w:rPr>
                  <w:rFonts w:eastAsiaTheme="minorEastAsia" w:hint="eastAsia"/>
                  <w:lang w:eastAsia="zh-CN"/>
                </w:rPr>
                <w:t>s</w:t>
              </w:r>
            </w:ins>
            <w:ins w:id="86" w:author="CATT-Liping Wu" w:date="2022-09-16T11:06:00Z">
              <w:r w:rsidR="00DC637D" w:rsidRPr="00BC4E2A">
                <w:t xml:space="preserve"> in </w:t>
              </w:r>
              <w:r w:rsidR="00DC637D" w:rsidRPr="00BC4E2A">
                <w:rPr>
                  <w:lang w:eastAsia="zh-CN"/>
                </w:rPr>
                <w:t>PDU Session Establishment Request.</w:t>
              </w:r>
            </w:ins>
          </w:p>
          <w:p w14:paraId="5AB4102C" w14:textId="77777777" w:rsidR="00630D49" w:rsidRDefault="00933E54" w:rsidP="00546CEE">
            <w:pPr>
              <w:pStyle w:val="TAL"/>
              <w:numPr>
                <w:ilvl w:val="0"/>
                <w:numId w:val="63"/>
              </w:numPr>
              <w:rPr>
                <w:ins w:id="87" w:author="CATT-Liping Wu" w:date="2022-09-16T11:11:00Z"/>
                <w:rFonts w:eastAsiaTheme="minorEastAsia"/>
              </w:rPr>
            </w:pPr>
            <w:ins w:id="88" w:author="CATT-Liping Wu" w:date="2022-09-16T11:06:00Z">
              <w:r>
                <w:rPr>
                  <w:rFonts w:eastAsiaTheme="minorEastAsia" w:hint="eastAsia"/>
                  <w:lang w:eastAsia="zh-CN"/>
                </w:rPr>
                <w:t>AMF</w:t>
              </w:r>
            </w:ins>
            <w:ins w:id="89" w:author="CATT-Liping Wu" w:date="2022-09-16T11:07:00Z">
              <w:r>
                <w:rPr>
                  <w:rFonts w:eastAsiaTheme="minorEastAsia" w:hint="eastAsia"/>
                  <w:lang w:eastAsia="zh-CN"/>
                </w:rPr>
                <w:t xml:space="preserve"> </w:t>
              </w:r>
              <w:del w:id="90" w:author="CATT-v3" w:date="2022-10-10T14:51:00Z">
                <w:r w:rsidDel="0058605B">
                  <w:rPr>
                    <w:rFonts w:eastAsiaTheme="minorEastAsia" w:hint="eastAsia"/>
                    <w:lang w:eastAsia="zh-CN"/>
                  </w:rPr>
                  <w:delText xml:space="preserve">shall </w:delText>
                </w:r>
              </w:del>
              <w:r w:rsidRPr="00BC4E2A">
                <w:rPr>
                  <w:lang w:eastAsia="zh-CN"/>
                </w:rPr>
                <w:t>determine</w:t>
              </w:r>
            </w:ins>
            <w:ins w:id="91" w:author="CATT-v3" w:date="2022-10-10T14:51:00Z">
              <w:r w:rsidR="0058605B">
                <w:rPr>
                  <w:rFonts w:eastAsiaTheme="minorEastAsia" w:hint="eastAsia"/>
                  <w:lang w:eastAsia="zh-CN"/>
                </w:rPr>
                <w:t>s</w:t>
              </w:r>
            </w:ins>
            <w:ins w:id="92" w:author="CATT-Liping Wu" w:date="2022-09-16T11:07:00Z">
              <w:r w:rsidRPr="00BC4E2A">
                <w:rPr>
                  <w:lang w:eastAsia="zh-CN"/>
                </w:rPr>
                <w:t xml:space="preserve"> </w:t>
              </w:r>
            </w:ins>
            <w:ins w:id="93" w:author="CATT-v3" w:date="2022-10-10T14:50:00Z">
              <w:r w:rsidR="0058605B">
                <w:t xml:space="preserve">the location conditions of the UE to decide whether the UE meets the conditions that allow it to obtain the localized service. </w:t>
              </w:r>
            </w:ins>
            <w:ins w:id="94" w:author="CATT-Liping Wu" w:date="2022-09-16T11:07:00Z">
              <w:del w:id="95" w:author="CATT-v3" w:date="2022-10-10T14:51:00Z">
                <w:r w:rsidRPr="00BC4E2A" w:rsidDel="0058605B">
                  <w:rPr>
                    <w:lang w:eastAsia="zh-CN"/>
                  </w:rPr>
                  <w:delText xml:space="preserve">the localized service conditions </w:delText>
                </w:r>
                <w:r w:rsidDel="0058605B">
                  <w:rPr>
                    <w:lang w:eastAsia="zh-CN"/>
                  </w:rPr>
                  <w:delText>based on service ID</w:delText>
                </w:r>
                <w:r w:rsidDel="0058605B">
                  <w:rPr>
                    <w:rFonts w:eastAsiaTheme="minorEastAsia" w:hint="eastAsia"/>
                    <w:lang w:eastAsia="zh-CN"/>
                  </w:rPr>
                  <w:delText xml:space="preserve"> and </w:delText>
                </w:r>
                <w:r w:rsidDel="0058605B">
                  <w:rPr>
                    <w:lang w:eastAsia="zh-CN"/>
                  </w:rPr>
                  <w:delText xml:space="preserve">determine whether UE is in the service area based on </w:delText>
                </w:r>
              </w:del>
            </w:ins>
            <w:ins w:id="96" w:author="CATT-Liping Wu" w:date="2022-09-30T16:52:00Z">
              <w:del w:id="97" w:author="CATT-v3" w:date="2022-10-10T14:51:00Z">
                <w:r w:rsidR="004344B4" w:rsidDel="0058605B">
                  <w:rPr>
                    <w:rFonts w:eastAsiaTheme="minorEastAsia" w:hint="eastAsia"/>
                    <w:lang w:eastAsia="zh-CN"/>
                  </w:rPr>
                  <w:delText xml:space="preserve">the </w:delText>
                </w:r>
              </w:del>
            </w:ins>
            <w:ins w:id="98" w:author="CATT-Liping Wu" w:date="2022-09-16T11:07:00Z">
              <w:del w:id="99" w:author="CATT-v3" w:date="2022-10-10T14:51:00Z">
                <w:r w:rsidDel="0058605B">
                  <w:rPr>
                    <w:lang w:eastAsia="zh-CN"/>
                  </w:rPr>
                  <w:delText>different granularity of service area</w:delText>
                </w:r>
                <w:r w:rsidRPr="00BC4E2A" w:rsidDel="0058605B">
                  <w:rPr>
                    <w:lang w:eastAsia="zh-CN"/>
                  </w:rPr>
                  <w:delText>.</w:delText>
                </w:r>
              </w:del>
            </w:ins>
          </w:p>
          <w:p w14:paraId="48DD5DC5" w14:textId="77777777" w:rsidR="001907C9" w:rsidRPr="001907C9" w:rsidDel="0058605B" w:rsidRDefault="00006DA9" w:rsidP="001907C9">
            <w:pPr>
              <w:pStyle w:val="TAL"/>
              <w:numPr>
                <w:ilvl w:val="0"/>
                <w:numId w:val="63"/>
              </w:numPr>
              <w:rPr>
                <w:ins w:id="100" w:author="CATT-Liping Wu" w:date="2022-10-10T11:05:00Z"/>
                <w:del w:id="101" w:author="CATT-v3" w:date="2022-10-10T14:47:00Z"/>
                <w:rFonts w:eastAsiaTheme="minorEastAsia"/>
              </w:rPr>
            </w:pPr>
            <w:ins w:id="102" w:author="CATT-Liping Wu" w:date="2022-09-16T11:11:00Z">
              <w:del w:id="103" w:author="CATT-v3" w:date="2022-10-10T14:47:00Z">
                <w:r w:rsidDel="0058605B">
                  <w:rPr>
                    <w:lang w:eastAsia="zh-CN"/>
                  </w:rPr>
                  <w:delText>SMF shall determine whether UE is allowed to obtain the localized service based on the time restriction</w:delText>
                </w:r>
              </w:del>
            </w:ins>
            <w:ins w:id="104" w:author="CATT-Liping Wu" w:date="2022-09-16T11:12:00Z">
              <w:del w:id="105" w:author="CATT-v3" w:date="2022-10-10T14:47:00Z">
                <w:r w:rsidR="00657802" w:rsidDel="0058605B">
                  <w:rPr>
                    <w:rFonts w:eastAsiaTheme="minorEastAsia" w:hint="eastAsia"/>
                    <w:lang w:eastAsia="zh-CN"/>
                  </w:rPr>
                  <w:delText xml:space="preserve"> and perform session management</w:delText>
                </w:r>
              </w:del>
              <w:r w:rsidR="00657802">
                <w:rPr>
                  <w:rFonts w:eastAsiaTheme="minorEastAsia" w:hint="eastAsia"/>
                  <w:lang w:eastAsia="zh-CN"/>
                </w:rPr>
                <w:t>.</w:t>
              </w:r>
            </w:ins>
          </w:p>
          <w:p w14:paraId="6F633D15" w14:textId="77777777" w:rsidR="0058605B" w:rsidRPr="0058605B" w:rsidDel="009D549F" w:rsidRDefault="000F502F" w:rsidP="0058605B">
            <w:pPr>
              <w:pStyle w:val="TAL"/>
              <w:numPr>
                <w:ilvl w:val="0"/>
                <w:numId w:val="63"/>
              </w:numPr>
              <w:rPr>
                <w:del w:id="106" w:author="CATT-v3" w:date="2022-10-10T14:56:00Z"/>
                <w:rFonts w:eastAsiaTheme="minorEastAsia"/>
                <w:lang w:eastAsia="zh-CN"/>
              </w:rPr>
            </w:pPr>
            <w:commentRangeStart w:id="107"/>
            <w:ins w:id="108" w:author="CATT-v2" w:date="2022-10-10T11:24:00Z">
              <w:del w:id="109" w:author="CATT-v3" w:date="2022-10-10T14:39:00Z">
                <w:r w:rsidRPr="0058605B" w:rsidDel="00EA763F">
                  <w:rPr>
                    <w:rFonts w:eastAsia="Yu Mincho"/>
                  </w:rPr>
                  <w:delText xml:space="preserve">Similar to LADN mechanism. </w:delText>
                </w:r>
              </w:del>
              <w:del w:id="110" w:author="CATT-v3" w:date="2022-10-10T14:53:00Z">
                <w:r w:rsidRPr="0058605B" w:rsidDel="0058605B">
                  <w:rPr>
                    <w:rFonts w:eastAsia="Yu Mincho"/>
                  </w:rPr>
                  <w:delText xml:space="preserve">The </w:delText>
                </w:r>
              </w:del>
              <w:r w:rsidRPr="0058605B">
                <w:rPr>
                  <w:rFonts w:eastAsia="Yu Mincho"/>
                </w:rPr>
                <w:t>SMF determines whether the UE meets the validity information of the localized services. If the validity information is set to the location, the SMF subscribes UE mobility event notification to AMF. If the validity information is set to time, the SMF monitors the duration that the UE can access the localized services</w:t>
              </w:r>
            </w:ins>
            <w:ins w:id="111" w:author="CATT-v2" w:date="2022-10-10T11:27:00Z">
              <w:r w:rsidRPr="0058605B">
                <w:rPr>
                  <w:rFonts w:eastAsiaTheme="minorEastAsia" w:hint="eastAsia"/>
                  <w:lang w:eastAsia="zh-CN"/>
                </w:rPr>
                <w:t>.</w:t>
              </w:r>
              <w:commentRangeEnd w:id="107"/>
              <w:r>
                <w:rPr>
                  <w:rStyle w:val="CommentReference"/>
                </w:rPr>
                <w:commentReference w:id="107"/>
              </w:r>
            </w:ins>
          </w:p>
          <w:p w14:paraId="6B9D189F" w14:textId="77777777" w:rsidR="008B4E47" w:rsidRPr="00236847" w:rsidRDefault="007E0376" w:rsidP="004502BC">
            <w:pPr>
              <w:pStyle w:val="TAL"/>
              <w:numPr>
                <w:ilvl w:val="0"/>
                <w:numId w:val="63"/>
              </w:numPr>
              <w:rPr>
                <w:ins w:id="112" w:author="Amanda r2" w:date="2022-10-10T09:39:00Z"/>
                <w:rFonts w:eastAsiaTheme="minorEastAsia"/>
                <w:rPrChange w:id="113" w:author="Amanda r2" w:date="2022-10-10T09:39:00Z">
                  <w:rPr>
                    <w:ins w:id="114" w:author="Amanda r2" w:date="2022-10-10T09:39:00Z"/>
                  </w:rPr>
                </w:rPrChange>
              </w:rPr>
            </w:pPr>
            <w:commentRangeStart w:id="115"/>
            <w:ins w:id="116" w:author="CATT-v2" w:date="2022-10-10T14:12:00Z">
              <w:del w:id="117" w:author="CATT-v3" w:date="2022-10-10T14:47:00Z">
                <w:r w:rsidDel="0058605B">
                  <w:delText xml:space="preserve">The solution reuses the existing LADN mechanism with modifications. </w:delText>
                </w:r>
              </w:del>
              <w:del w:id="118" w:author="CATT-v3" w:date="2022-10-10T14:48:00Z">
                <w:r w:rsidDel="0058605B">
                  <w:delText>A service identifier is provided by the UE to the AMF/SMF in the PDU Session Establishment request.</w:delText>
                </w:r>
              </w:del>
              <w:del w:id="119" w:author="CATT-v3" w:date="2022-10-10T14:51:00Z">
                <w:r w:rsidDel="0058605B">
                  <w:delText xml:space="preserve"> The AMF/SMF determine the time/location conditions of the UE to decide whether the UE meets the conditions that allow it to obtain the localized service.  </w:delText>
                </w:r>
              </w:del>
              <w:r>
                <w:t xml:space="preserve">If the UE does not meet the conditions, SMF receives a notification from the AMF, and instructs the UPF to stop forwarding traffic flow of the localized service. </w:t>
              </w:r>
            </w:ins>
            <w:ins w:id="120" w:author="CATT-v3" w:date="2022-10-10T14:52:00Z">
              <w:r w:rsidR="0058605B" w:rsidRPr="009D549F">
                <w:rPr>
                  <w:rFonts w:eastAsiaTheme="minorEastAsia"/>
                  <w:lang w:eastAsia="zh-CN"/>
                </w:rPr>
                <w:t>T</w:t>
              </w:r>
              <w:r w:rsidR="0058605B" w:rsidRPr="009D549F">
                <w:rPr>
                  <w:rFonts w:eastAsiaTheme="minorEastAsia" w:hint="eastAsia"/>
                  <w:lang w:eastAsia="zh-CN"/>
                </w:rPr>
                <w:t>he solution</w:t>
              </w:r>
            </w:ins>
            <w:ins w:id="121" w:author="CATT-v2" w:date="2022-10-10T14:12:00Z">
              <w:del w:id="122" w:author="CATT-v3" w:date="2022-10-10T14:52:00Z">
                <w:r w:rsidDel="0058605B">
                  <w:delText>It</w:delText>
                </w:r>
              </w:del>
              <w:r>
                <w:t xml:space="preserve"> has UE, AMF and SMF impacts.</w:t>
              </w:r>
              <w:commentRangeEnd w:id="115"/>
              <w:r>
                <w:rPr>
                  <w:rStyle w:val="CommentReference"/>
                  <w:rFonts w:ascii="Times New Roman" w:hAnsi="Times New Roman"/>
                </w:rPr>
                <w:commentReference w:id="115"/>
              </w:r>
            </w:ins>
          </w:p>
          <w:p w14:paraId="02D5AAB7" w14:textId="77777777" w:rsidR="00236847" w:rsidRDefault="00236847" w:rsidP="00236847">
            <w:pPr>
              <w:rPr>
                <w:ins w:id="123" w:author="Amanda r2" w:date="2022-10-10T09:39:00Z"/>
                <w:rFonts w:eastAsia="Yu Mincho"/>
              </w:rPr>
            </w:pPr>
          </w:p>
          <w:p w14:paraId="6E7FBDA0" w14:textId="744B2BA1" w:rsidR="00236847" w:rsidRPr="001907C9" w:rsidRDefault="00236847" w:rsidP="00236847">
            <w:pPr>
              <w:rPr>
                <w:ins w:id="124" w:author="Amanda r2" w:date="2022-10-10T09:39:00Z"/>
                <w:rFonts w:eastAsiaTheme="minorEastAsia"/>
                <w:lang w:eastAsia="zh-CN"/>
              </w:rPr>
            </w:pPr>
            <w:commentRangeStart w:id="125"/>
            <w:ins w:id="126" w:author="Amanda r2" w:date="2022-10-10T09:39:00Z">
              <w:r>
                <w:rPr>
                  <w:rFonts w:eastAsia="Yu Mincho" w:hint="eastAsia"/>
                </w:rPr>
                <w:t>F</w:t>
              </w:r>
              <w:r>
                <w:rPr>
                  <w:rFonts w:eastAsia="Yu Mincho"/>
                </w:rPr>
                <w:t>or the above, the condition is assumed that UE has registered to a Hosting network and the UE wants to establish the PDU Session for access the localized services available in the currently registered Hosting network.</w:t>
              </w:r>
              <w:commentRangeEnd w:id="125"/>
              <w:r>
                <w:rPr>
                  <w:rStyle w:val="CommentReference"/>
                </w:rPr>
                <w:commentReference w:id="125"/>
              </w:r>
            </w:ins>
          </w:p>
          <w:p w14:paraId="4D2B4BC2" w14:textId="1BFD9DD8" w:rsidR="00236847" w:rsidRPr="009D549F" w:rsidRDefault="00236847" w:rsidP="004502BC">
            <w:pPr>
              <w:pStyle w:val="TAL"/>
              <w:numPr>
                <w:ilvl w:val="0"/>
                <w:numId w:val="63"/>
              </w:numPr>
              <w:rPr>
                <w:ins w:id="127" w:author="CATT-Liping Wu" w:date="2022-09-16T10:10:00Z"/>
                <w:rFonts w:eastAsiaTheme="minorEastAsia"/>
              </w:rPr>
            </w:pPr>
          </w:p>
        </w:tc>
      </w:tr>
      <w:tr w:rsidR="00630D49" w:rsidRPr="00C85C65" w14:paraId="758236A7" w14:textId="77777777" w:rsidTr="00604883">
        <w:trPr>
          <w:ins w:id="128"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6B27D56" w14:textId="77777777" w:rsidR="00630D49" w:rsidRPr="00C85C65" w:rsidRDefault="00630D49" w:rsidP="00604883">
            <w:pPr>
              <w:pStyle w:val="TAL"/>
              <w:rPr>
                <w:ins w:id="129" w:author="CATT-Liping Wu" w:date="2022-09-16T10:10:00Z"/>
              </w:rPr>
            </w:pPr>
            <w:ins w:id="130" w:author="CATT-Liping Wu" w:date="2022-09-16T10:11:00Z">
              <w:r>
                <w:t>Solution #</w:t>
              </w:r>
              <w:r>
                <w:rPr>
                  <w:rFonts w:eastAsiaTheme="minorEastAsia" w:hint="eastAsia"/>
                  <w:lang w:eastAsia="zh-CN"/>
                </w:rPr>
                <w:t>46</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87F293A" w14:textId="77777777" w:rsidR="00630D49" w:rsidRDefault="00E028DC" w:rsidP="00FC5E54">
            <w:pPr>
              <w:pStyle w:val="TAL"/>
              <w:rPr>
                <w:ins w:id="131" w:author="CATT-v2" w:date="2022-10-10T13:58:00Z"/>
                <w:rFonts w:eastAsiaTheme="minorEastAsia"/>
                <w:lang w:eastAsia="zh-CN"/>
              </w:rPr>
            </w:pPr>
            <w:ins w:id="132" w:author="CATT-Liping Wu" w:date="2022-09-16T11:16:00Z">
              <w:del w:id="133" w:author="CATT-v3" w:date="2022-10-10T14:32:00Z">
                <w:r w:rsidRPr="00C85C65" w:rsidDel="00C579BA">
                  <w:delText>Th</w:delText>
                </w:r>
                <w:r w:rsidDel="00C579BA">
                  <w:delText xml:space="preserve">e solution </w:delText>
                </w:r>
              </w:del>
            </w:ins>
            <w:ins w:id="134" w:author="CATT-Liping Wu" w:date="2022-09-16T11:18:00Z">
              <w:del w:id="135" w:author="CATT-v3" w:date="2022-10-10T14:32:00Z">
                <w:r w:rsidR="00C75AA2" w:rsidDel="00C579BA">
                  <w:rPr>
                    <w:rFonts w:eastAsiaTheme="minorEastAsia" w:hint="eastAsia"/>
                    <w:lang w:eastAsia="zh-CN"/>
                  </w:rPr>
                  <w:delText>re</w:delText>
                </w:r>
              </w:del>
            </w:ins>
            <w:ins w:id="136" w:author="CATT-Liping Wu" w:date="2022-09-16T11:19:00Z">
              <w:del w:id="137" w:author="CATT-v3" w:date="2022-10-10T14:32:00Z">
                <w:r w:rsidR="00374BBD" w:rsidDel="00C579BA">
                  <w:rPr>
                    <w:rFonts w:eastAsiaTheme="minorEastAsia" w:hint="eastAsia"/>
                    <w:lang w:eastAsia="zh-CN"/>
                  </w:rPr>
                  <w:delText>uses the existing URSP procedure.</w:delText>
                </w:r>
              </w:del>
            </w:ins>
            <w:ins w:id="138" w:author="CATT-Liping Wu" w:date="2022-09-16T11:20:00Z">
              <w:del w:id="139" w:author="CATT-v3" w:date="2022-10-10T14:32:00Z">
                <w:r w:rsidR="00DF033A" w:rsidDel="00C579BA">
                  <w:rPr>
                    <w:rFonts w:eastAsiaTheme="minorEastAsia" w:hint="eastAsia"/>
                    <w:lang w:eastAsia="zh-CN"/>
                  </w:rPr>
                  <w:delText xml:space="preserve"> </w:delText>
                </w:r>
              </w:del>
            </w:ins>
            <w:ins w:id="140" w:author="CATT-Liping Wu" w:date="2022-09-16T11:24:00Z">
              <w:del w:id="141" w:author="CATT-v3" w:date="2022-10-10T14:32:00Z">
                <w:r w:rsidR="00116847" w:rsidDel="00C579BA">
                  <w:rPr>
                    <w:rFonts w:eastAsiaTheme="minorEastAsia" w:hint="eastAsia"/>
                    <w:lang w:eastAsia="zh-CN"/>
                  </w:rPr>
                  <w:delText>T</w:delText>
                </w:r>
                <w:r w:rsidR="00116847" w:rsidDel="00C579BA">
                  <w:rPr>
                    <w:rFonts w:eastAsia="PMingLiU"/>
                    <w:lang w:eastAsia="zh-TW"/>
                  </w:rPr>
                  <w:delText xml:space="preserve">he Route Selection Validation Criteria (i.e., Time Window and Location Criteria) of the matched URSP rules should be </w:delText>
                </w:r>
                <w:r w:rsidR="00116847" w:rsidDel="00C579BA">
                  <w:rPr>
                    <w:rFonts w:eastAsiaTheme="minorEastAsia" w:hint="eastAsia"/>
                    <w:lang w:eastAsia="zh-CN"/>
                  </w:rPr>
                  <w:delText>a precondition for the solution.</w:delText>
                </w:r>
              </w:del>
            </w:ins>
            <w:ins w:id="142" w:author="CATT-Liping Wu" w:date="2022-09-16T11:26:00Z">
              <w:del w:id="143" w:author="CATT-v3" w:date="2022-10-10T14:25:00Z">
                <w:r w:rsidR="003911CF" w:rsidDel="00C579BA">
                  <w:rPr>
                    <w:rFonts w:eastAsiaTheme="minorEastAsia" w:hint="eastAsia"/>
                    <w:lang w:eastAsia="zh-CN"/>
                  </w:rPr>
                  <w:delText xml:space="preserve"> And H-PCF/V-PCF</w:delText>
                </w:r>
              </w:del>
            </w:ins>
            <w:ins w:id="144" w:author="CATT-Liping Wu" w:date="2022-09-16T11:27:00Z">
              <w:del w:id="145" w:author="CATT-v3" w:date="2022-10-10T14:25:00Z">
                <w:r w:rsidR="003911CF" w:rsidDel="00C579BA">
                  <w:rPr>
                    <w:rFonts w:eastAsiaTheme="minorEastAsia" w:hint="eastAsia"/>
                    <w:lang w:eastAsia="zh-CN"/>
                  </w:rPr>
                  <w:delText xml:space="preserve"> shall s</w:delText>
                </w:r>
                <w:r w:rsidR="004344B4" w:rsidDel="00C579BA">
                  <w:rPr>
                    <w:rFonts w:eastAsiaTheme="minorEastAsia"/>
                    <w:lang w:eastAsia="zh-CN"/>
                  </w:rPr>
                  <w:delText>upport updat</w:delText>
                </w:r>
              </w:del>
            </w:ins>
            <w:ins w:id="146" w:author="CATT-Liping Wu" w:date="2022-09-30T16:53:00Z">
              <w:del w:id="147" w:author="CATT-v3" w:date="2022-10-10T14:25:00Z">
                <w:r w:rsidR="004344B4" w:rsidDel="00C579BA">
                  <w:rPr>
                    <w:rFonts w:eastAsiaTheme="minorEastAsia" w:hint="eastAsia"/>
                    <w:lang w:eastAsia="zh-CN"/>
                  </w:rPr>
                  <w:delText>ing</w:delText>
                </w:r>
              </w:del>
            </w:ins>
            <w:ins w:id="148" w:author="CATT-Liping Wu" w:date="2022-09-16T11:27:00Z">
              <w:del w:id="149" w:author="CATT-v3" w:date="2022-10-10T14:25:00Z">
                <w:r w:rsidR="003911CF" w:rsidRPr="003911CF" w:rsidDel="00C579BA">
                  <w:rPr>
                    <w:rFonts w:eastAsiaTheme="minorEastAsia"/>
                    <w:lang w:eastAsia="zh-CN"/>
                  </w:rPr>
                  <w:delText xml:space="preserve"> the URSP rules in roaming scenario as proposed in TR 23.700-85</w:delText>
                </w:r>
                <w:r w:rsidR="005E4BAB" w:rsidDel="00C579BA">
                  <w:rPr>
                    <w:rFonts w:eastAsiaTheme="minorEastAsia" w:hint="eastAsia"/>
                    <w:lang w:eastAsia="zh-CN"/>
                  </w:rPr>
                  <w:delText>[18]</w:delText>
                </w:r>
                <w:r w:rsidR="003911CF" w:rsidDel="00C579BA">
                  <w:rPr>
                    <w:rFonts w:eastAsiaTheme="minorEastAsia" w:hint="eastAsia"/>
                    <w:lang w:eastAsia="zh-CN"/>
                  </w:rPr>
                  <w:delText>.</w:delText>
                </w:r>
              </w:del>
            </w:ins>
          </w:p>
          <w:p w14:paraId="415D7FDF" w14:textId="77777777" w:rsidR="001907C9" w:rsidRDefault="00C579BA" w:rsidP="00FC5E54">
            <w:pPr>
              <w:pStyle w:val="TAL"/>
              <w:rPr>
                <w:rFonts w:eastAsiaTheme="minorEastAsia"/>
                <w:lang w:eastAsia="zh-CN"/>
              </w:rPr>
            </w:pPr>
            <w:commentRangeStart w:id="150"/>
            <w:ins w:id="151" w:author="CATT-v3" w:date="2022-10-10T14:33:00Z">
              <w:r>
                <w:t xml:space="preserve">The solution reuses existing </w:t>
              </w:r>
              <w:r>
                <w:rPr>
                  <w:rFonts w:eastAsiaTheme="minorEastAsia" w:hint="eastAsia"/>
                  <w:lang w:eastAsia="zh-CN"/>
                </w:rPr>
                <w:t xml:space="preserve">URSP </w:t>
              </w:r>
              <w:r>
                <w:t>procedures, wherein the UE evaluates the URSP rules to use the PDU session for accessing the localized services in the hosting network. The time window and location criteria are configured according to the validity information of the localized services and only when the RSD criteria of the matched URSP rules are satisfied, the UE establishes a new PDU session or re-uses the existing PDU session for the localized services. There are UE and H-PCF/V-PCF impacts.</w:t>
              </w:r>
              <w:commentRangeEnd w:id="150"/>
              <w:r>
                <w:rPr>
                  <w:rStyle w:val="CommentReference"/>
                  <w:rFonts w:ascii="Times New Roman" w:hAnsi="Times New Roman"/>
                </w:rPr>
                <w:commentReference w:id="150"/>
              </w:r>
            </w:ins>
          </w:p>
          <w:p w14:paraId="3AFF53C5" w14:textId="77777777" w:rsidR="00DA75A7" w:rsidRDefault="000F502F" w:rsidP="00FC5E54">
            <w:pPr>
              <w:pStyle w:val="TAL"/>
              <w:rPr>
                <w:ins w:id="152" w:author="CATT-v2" w:date="2022-10-10T13:58:00Z"/>
                <w:rFonts w:eastAsiaTheme="minorEastAsia"/>
                <w:lang w:eastAsia="zh-CN"/>
              </w:rPr>
            </w:pPr>
            <w:commentRangeStart w:id="153"/>
            <w:ins w:id="154" w:author="CATT-v2" w:date="2022-10-10T11:25:00Z">
              <w:del w:id="155" w:author="CATT-v3" w:date="2022-10-10T14:25:00Z">
                <w:r w:rsidDel="00C579BA">
                  <w:rPr>
                    <w:rFonts w:eastAsia="Yu Mincho" w:hint="eastAsia"/>
                  </w:rPr>
                  <w:delText>R</w:delText>
                </w:r>
                <w:r w:rsidDel="00C579BA">
                  <w:rPr>
                    <w:rFonts w:eastAsia="Yu Mincho"/>
                  </w:rPr>
                  <w:delText xml:space="preserve">eusing the Route Selection Validation Criteria to the UE for access the available localized services in the registered Hosting network. </w:delText>
                </w:r>
              </w:del>
              <w:r>
                <w:rPr>
                  <w:rFonts w:eastAsia="Yu Mincho"/>
                </w:rPr>
                <w:t xml:space="preserve">Furthermore, </w:t>
              </w:r>
            </w:ins>
            <w:ins w:id="156" w:author="CATT-v3" w:date="2022-10-10T14:26:00Z">
              <w:r w:rsidR="00C579BA">
                <w:rPr>
                  <w:rFonts w:eastAsiaTheme="minorEastAsia" w:hint="eastAsia"/>
                  <w:lang w:eastAsia="zh-CN"/>
                </w:rPr>
                <w:t>the solution</w:t>
              </w:r>
            </w:ins>
            <w:ins w:id="157" w:author="CATT-v2" w:date="2022-10-10T11:25:00Z">
              <w:del w:id="158" w:author="CATT-v3" w:date="2022-10-10T14:26:00Z">
                <w:r w:rsidDel="00C579BA">
                  <w:rPr>
                    <w:rFonts w:eastAsia="Yu Mincho"/>
                  </w:rPr>
                  <w:delText>it</w:delText>
                </w:r>
              </w:del>
              <w:r>
                <w:rPr>
                  <w:rFonts w:eastAsia="Yu Mincho"/>
                </w:rPr>
                <w:t xml:space="preserve"> also describes the order if the UE has multiple URSP rules from HPLMN or from the subscribed SNPN</w:t>
              </w:r>
              <w:r>
                <w:rPr>
                  <w:rFonts w:eastAsiaTheme="minorEastAsia" w:hint="eastAsia"/>
                  <w:lang w:eastAsia="zh-CN"/>
                </w:rPr>
                <w:t>.</w:t>
              </w:r>
            </w:ins>
            <w:commentRangeEnd w:id="153"/>
            <w:ins w:id="159" w:author="CATT-v2" w:date="2022-10-10T11:28:00Z">
              <w:r>
                <w:rPr>
                  <w:rStyle w:val="CommentReference"/>
                  <w:rFonts w:ascii="Times New Roman" w:hAnsi="Times New Roman"/>
                </w:rPr>
                <w:commentReference w:id="153"/>
              </w:r>
            </w:ins>
          </w:p>
          <w:p w14:paraId="703D8A86" w14:textId="77777777" w:rsidR="001907C9" w:rsidRDefault="001907C9" w:rsidP="00FC5E54">
            <w:pPr>
              <w:pStyle w:val="TAL"/>
              <w:rPr>
                <w:ins w:id="160" w:author="CATT-v2" w:date="2022-10-10T13:54:00Z"/>
                <w:rFonts w:eastAsiaTheme="minorEastAsia"/>
                <w:lang w:eastAsia="zh-CN"/>
              </w:rPr>
            </w:pPr>
          </w:p>
          <w:p w14:paraId="03F82E58" w14:textId="77777777" w:rsidR="001907C9" w:rsidDel="00EA763F" w:rsidRDefault="001907C9" w:rsidP="001907C9">
            <w:pPr>
              <w:pStyle w:val="TAL"/>
              <w:rPr>
                <w:ins w:id="161" w:author="CATT-v2" w:date="2022-10-10T13:54:00Z"/>
                <w:del w:id="162" w:author="CATT-v3" w:date="2022-10-10T14:35:00Z"/>
                <w:lang w:val="en-US"/>
              </w:rPr>
            </w:pPr>
            <w:commentRangeStart w:id="163"/>
            <w:ins w:id="164" w:author="CATT-v2" w:date="2022-10-10T13:54:00Z">
              <w:del w:id="165" w:author="CATT-v3" w:date="2022-10-10T14:35:00Z">
                <w:r w:rsidDel="00EA763F">
                  <w:rPr>
                    <w:lang w:val="en-US"/>
                  </w:rPr>
                  <w:delText>This solution proposes to s</w:delText>
                </w:r>
                <w:r w:rsidRPr="00C021FB" w:rsidDel="00EA763F">
                  <w:rPr>
                    <w:lang w:val="en-US"/>
                  </w:rPr>
                  <w:delText>upport the UE accesses the Localized Services using URSP</w:delText>
                </w:r>
                <w:r w:rsidDel="00EA763F">
                  <w:rPr>
                    <w:lang w:val="en-US"/>
                  </w:rPr>
                  <w:delText xml:space="preserve"> with the following extensions:</w:delText>
                </w:r>
              </w:del>
            </w:ins>
          </w:p>
          <w:p w14:paraId="76968BB4" w14:textId="77777777" w:rsidR="00DA75A7" w:rsidRDefault="001907C9" w:rsidP="00EA763F">
            <w:pPr>
              <w:pStyle w:val="TAL"/>
              <w:rPr>
                <w:ins w:id="166" w:author="Amanda r2" w:date="2022-10-10T09:39:00Z"/>
                <w:lang w:val="en-US"/>
              </w:rPr>
            </w:pPr>
            <w:ins w:id="167" w:author="CATT-v2" w:date="2022-10-10T13:54:00Z">
              <w:del w:id="168" w:author="CATT-v3" w:date="2022-10-10T14:35:00Z">
                <w:r w:rsidDel="00EA763F">
                  <w:rPr>
                    <w:lang w:val="en-US"/>
                  </w:rPr>
                  <w:delText>-  T</w:delText>
                </w:r>
                <w:r w:rsidRPr="00862886" w:rsidDel="00EA763F">
                  <w:rPr>
                    <w:lang w:val="en-US"/>
                  </w:rPr>
                  <w:delText>he Time Window and the Location Criteria should be configured according to the Validity Information of the Localized Services.</w:delText>
                </w:r>
                <w:commentRangeEnd w:id="163"/>
                <w:r w:rsidDel="00EA763F">
                  <w:rPr>
                    <w:rStyle w:val="CommentReference"/>
                    <w:rFonts w:ascii="Times New Roman" w:hAnsi="Times New Roman"/>
                  </w:rPr>
                  <w:commentReference w:id="163"/>
                </w:r>
              </w:del>
            </w:ins>
          </w:p>
          <w:p w14:paraId="5B554DC9" w14:textId="77777777" w:rsidR="00236847" w:rsidRPr="001907C9" w:rsidRDefault="00236847" w:rsidP="00236847">
            <w:pPr>
              <w:rPr>
                <w:moveTo w:id="169" w:author="Amanda r2" w:date="2022-10-10T09:39:00Z"/>
                <w:rFonts w:eastAsiaTheme="minorEastAsia"/>
                <w:lang w:eastAsia="zh-CN"/>
              </w:rPr>
            </w:pPr>
            <w:moveToRangeStart w:id="170" w:author="Amanda r2" w:date="2022-10-10T09:39:00Z" w:name="move116287181"/>
            <w:commentRangeStart w:id="171"/>
            <w:moveTo w:id="172" w:author="Amanda r2" w:date="2022-10-10T09:39:00Z">
              <w:r>
                <w:rPr>
                  <w:rFonts w:eastAsia="Yu Mincho" w:hint="eastAsia"/>
                </w:rPr>
                <w:t>F</w:t>
              </w:r>
              <w:r>
                <w:rPr>
                  <w:rFonts w:eastAsia="Yu Mincho"/>
                </w:rPr>
                <w:t>or the above, the condition is assumed that UE has registered to a Hosting network and the UE wants to establish the PDU Session for access the localized services available in the currently registered Hosting network.</w:t>
              </w:r>
              <w:commentRangeEnd w:id="171"/>
              <w:r>
                <w:rPr>
                  <w:rStyle w:val="CommentReference"/>
                </w:rPr>
                <w:commentReference w:id="171"/>
              </w:r>
            </w:moveTo>
          </w:p>
          <w:moveToRangeEnd w:id="170"/>
          <w:p w14:paraId="63169C97" w14:textId="2B54FDBA" w:rsidR="00236847" w:rsidRPr="00EA763F" w:rsidRDefault="00236847" w:rsidP="00EA763F">
            <w:pPr>
              <w:pStyle w:val="TAL"/>
              <w:rPr>
                <w:ins w:id="173" w:author="CATT-Liping Wu" w:date="2022-09-16T10:10:00Z"/>
                <w:rFonts w:eastAsiaTheme="minorEastAsia"/>
                <w:lang w:val="en-US" w:eastAsia="zh-CN"/>
              </w:rPr>
            </w:pPr>
          </w:p>
        </w:tc>
      </w:tr>
      <w:bookmarkEnd w:id="38"/>
    </w:tbl>
    <w:p w14:paraId="1F7790CB" w14:textId="77777777" w:rsidR="00245E1F" w:rsidRDefault="00245E1F" w:rsidP="00245E1F">
      <w:pPr>
        <w:rPr>
          <w:ins w:id="174" w:author="CATT-v2" w:date="2022-10-10T11:25:00Z"/>
          <w:rFonts w:eastAsiaTheme="minorEastAsia"/>
          <w:lang w:eastAsia="zh-CN"/>
        </w:rPr>
      </w:pPr>
    </w:p>
    <w:p w14:paraId="48FA736B" w14:textId="68348F02" w:rsidR="000F502F" w:rsidRPr="001907C9" w:rsidDel="00236847" w:rsidRDefault="000F502F" w:rsidP="00245E1F">
      <w:pPr>
        <w:rPr>
          <w:moveFrom w:id="175" w:author="Amanda r2" w:date="2022-10-10T09:39:00Z"/>
          <w:rFonts w:eastAsiaTheme="minorEastAsia"/>
          <w:lang w:eastAsia="zh-CN"/>
        </w:rPr>
      </w:pPr>
      <w:moveFromRangeStart w:id="176" w:author="Amanda r2" w:date="2022-10-10T09:39:00Z" w:name="move116287181"/>
      <w:commentRangeStart w:id="177"/>
      <w:moveFrom w:id="178" w:author="Amanda r2" w:date="2022-10-10T09:39:00Z">
        <w:ins w:id="179" w:author="CATT-v2" w:date="2022-10-10T11:25:00Z">
          <w:r w:rsidDel="00236847">
            <w:rPr>
              <w:rFonts w:eastAsia="Yu Mincho" w:hint="eastAsia"/>
            </w:rPr>
            <w:t>F</w:t>
          </w:r>
          <w:r w:rsidDel="00236847">
            <w:rPr>
              <w:rFonts w:eastAsia="Yu Mincho"/>
            </w:rPr>
            <w:t>or the above, the condition is assumed that UE has registered to a Hosting network and the UE wants to establish the PDU Session for access the localized services available in the currently registered Hosting network.</w:t>
          </w:r>
        </w:ins>
        <w:commentRangeEnd w:id="177"/>
        <w:ins w:id="180" w:author="CATT-v2" w:date="2022-10-10T11:27:00Z">
          <w:r w:rsidDel="00236847">
            <w:rPr>
              <w:rStyle w:val="CommentReference"/>
            </w:rPr>
            <w:commentReference w:id="177"/>
          </w:r>
        </w:ins>
      </w:moveFrom>
    </w:p>
    <w:moveFromRangeEnd w:id="176"/>
    <w:p w14:paraId="4B2AA823" w14:textId="77777777" w:rsidR="00245E1F" w:rsidRDefault="00245E1F" w:rsidP="00245E1F">
      <w:r>
        <w:t xml:space="preserve">In several </w:t>
      </w:r>
      <w:r w:rsidR="004344B4">
        <w:t>solutions (e.g. #18, #36, etc.)</w:t>
      </w:r>
      <w:r>
        <w:t>, existing SoR mechanism with some enhancement is proposed to be used for the home network to steer the UE to the hosting network. This approach addresses the KI well and has limited impacts on the UE and network.</w:t>
      </w:r>
    </w:p>
    <w:p w14:paraId="3E811F81" w14:textId="77777777" w:rsidR="00245E1F" w:rsidRDefault="00245E1F" w:rsidP="00245E1F">
      <w:r>
        <w:t>In the solutions</w:t>
      </w:r>
      <w:ins w:id="181" w:author="CATT-v2" w:date="2022-10-10T14:15:00Z">
        <w:r w:rsidR="00CE5744">
          <w:t xml:space="preserve"> (e.g. #18, #36, etc.)</w:t>
        </w:r>
      </w:ins>
      <w:r>
        <w:t xml:space="preserve">, the typical </w:t>
      </w:r>
      <w:ins w:id="182" w:author="CATT-v2" w:date="2022-10-10T14:02:00Z">
        <w:r w:rsidR="001907C9">
          <w:rPr>
            <w:rFonts w:eastAsiaTheme="minorEastAsia" w:hint="eastAsia"/>
            <w:lang w:eastAsia="zh-CN"/>
          </w:rPr>
          <w:t>conditions</w:t>
        </w:r>
      </w:ins>
      <w:del w:id="183" w:author="CATT-v2" w:date="2022-10-10T14:02:00Z">
        <w:r w:rsidDel="001907C9">
          <w:delText>triggers</w:delText>
        </w:r>
      </w:del>
      <w:r>
        <w:t xml:space="preserve"> for steering the UE to a specific hosting network are:</w:t>
      </w:r>
    </w:p>
    <w:p w14:paraId="7AA27B11" w14:textId="77777777" w:rsidR="00245E1F" w:rsidRDefault="00245E1F" w:rsidP="00245E1F">
      <w:pPr>
        <w:pStyle w:val="B1"/>
      </w:pPr>
      <w:r>
        <w:t>-</w:t>
      </w:r>
      <w:r>
        <w:tab/>
        <w:t>The time and location of UE has met the validity condition of a local service (e.g. #18).</w:t>
      </w:r>
    </w:p>
    <w:p w14:paraId="465827E6" w14:textId="068AC7E9" w:rsidR="00245E1F" w:rsidRPr="00CE5744" w:rsidRDefault="00245E1F" w:rsidP="00CE5744">
      <w:pPr>
        <w:pStyle w:val="B1"/>
        <w:tabs>
          <w:tab w:val="left" w:pos="1298"/>
          <w:tab w:val="left" w:pos="2596"/>
          <w:tab w:val="left" w:pos="3894"/>
          <w:tab w:val="left" w:pos="5192"/>
          <w:tab w:val="left" w:pos="6490"/>
          <w:tab w:val="left" w:pos="7313"/>
        </w:tabs>
        <w:rPr>
          <w:rFonts w:eastAsiaTheme="minorEastAsia"/>
          <w:lang w:eastAsia="zh-CN"/>
        </w:rPr>
      </w:pPr>
      <w:r>
        <w:t>-</w:t>
      </w:r>
      <w:r>
        <w:tab/>
      </w:r>
      <w:ins w:id="184" w:author="Amanda r03" w:date="2022-10-12T08:15:00Z">
        <w:r w:rsidR="005909F0">
          <w:t>signal threshold which may be different for different localized services / hosting networks</w:t>
        </w:r>
        <w:r w:rsidR="005909F0">
          <w:t xml:space="preserve"> has met the validity condition </w:t>
        </w:r>
      </w:ins>
      <w:commentRangeStart w:id="185"/>
      <w:ins w:id="186" w:author="CATT-v2" w:date="2022-10-10T14:03:00Z">
        <w:del w:id="187" w:author="Amanda r03" w:date="2022-10-12T08:15:00Z">
          <w:r w:rsidR="001907C9" w:rsidDel="005909F0">
            <w:rPr>
              <w:rFonts w:eastAsiaTheme="minorEastAsia" w:hint="eastAsia"/>
              <w:lang w:eastAsia="zh-CN"/>
            </w:rPr>
            <w:delText>If UE is in good coverage</w:delText>
          </w:r>
        </w:del>
      </w:ins>
      <w:commentRangeEnd w:id="185"/>
      <w:ins w:id="188" w:author="CATT-v2" w:date="2022-10-10T14:05:00Z">
        <w:del w:id="189" w:author="Amanda r03" w:date="2022-10-12T08:15:00Z">
          <w:r w:rsidR="007E0376" w:rsidDel="005909F0">
            <w:rPr>
              <w:rStyle w:val="CommentReference"/>
            </w:rPr>
            <w:commentReference w:id="185"/>
          </w:r>
        </w:del>
      </w:ins>
      <w:ins w:id="190" w:author="CATT-v2" w:date="2022-10-10T14:03:00Z">
        <w:del w:id="191" w:author="Amanda r03" w:date="2022-10-12T08:15:00Z">
          <w:r w:rsidR="001907C9" w:rsidDel="005909F0">
            <w:rPr>
              <w:rFonts w:eastAsiaTheme="minorEastAsia" w:hint="eastAsia"/>
              <w:lang w:eastAsia="zh-CN"/>
            </w:rPr>
            <w:delText xml:space="preserve"> </w:delText>
          </w:r>
        </w:del>
      </w:ins>
      <w:del w:id="192" w:author="CATT-v2" w:date="2022-10-10T14:03:00Z">
        <w:r w:rsidDel="001907C9">
          <w:delText xml:space="preserve">The performance </w:delText>
        </w:r>
      </w:del>
      <w:r>
        <w:t>of the hosting networks (e.g. #36).</w:t>
      </w:r>
    </w:p>
    <w:p w14:paraId="3EFF6B9C" w14:textId="77777777" w:rsidR="00CE5744" w:rsidRDefault="00245E1F" w:rsidP="00245E1F">
      <w:pPr>
        <w:rPr>
          <w:ins w:id="193" w:author="CATT-v2" w:date="2022-10-10T14:18:00Z"/>
          <w:rFonts w:eastAsiaTheme="minorEastAsia"/>
          <w:lang w:eastAsia="zh-CN"/>
        </w:rPr>
      </w:pPr>
      <w:r>
        <w:lastRenderedPageBreak/>
        <w:t>For the aspect of enabling access to both home network services and local services</w:t>
      </w:r>
      <w:ins w:id="194" w:author="CATT-v2" w:date="2022-10-10T14:04:00Z">
        <w:r w:rsidR="007E0376">
          <w:rPr>
            <w:rFonts w:eastAsiaTheme="minorEastAsia" w:hint="eastAsia"/>
            <w:lang w:eastAsia="zh-CN"/>
          </w:rPr>
          <w:t>,</w:t>
        </w:r>
      </w:ins>
      <w:del w:id="195" w:author="CATT-v2" w:date="2022-10-10T14:04:00Z">
        <w:r w:rsidDel="007E0376">
          <w:delText>.</w:delText>
        </w:r>
      </w:del>
      <w:r>
        <w:t xml:space="preserve"> </w:t>
      </w:r>
      <w:ins w:id="196" w:author="CATT-v2" w:date="2022-10-10T14:04:00Z">
        <w:r w:rsidR="007E0376">
          <w:rPr>
            <w:rFonts w:eastAsiaTheme="minorEastAsia" w:hint="eastAsia"/>
            <w:lang w:eastAsia="zh-CN"/>
          </w:rPr>
          <w:t>s</w:t>
        </w:r>
      </w:ins>
      <w:del w:id="197" w:author="CATT-v2" w:date="2022-10-10T14:04:00Z">
        <w:r w:rsidDel="007E0376">
          <w:delText>S</w:delText>
        </w:r>
      </w:del>
      <w:r>
        <w:t>everal solutions propose to use existing overlay/underlay architecture to access the target network through N3IWF. This approach addresses the KI well and has limited impacts on the UE and network.</w:t>
      </w:r>
      <w:ins w:id="198" w:author="CATT-v2" w:date="2022-10-10T14:06:00Z">
        <w:r w:rsidR="007E0376" w:rsidRPr="007E0376">
          <w:t xml:space="preserve"> </w:t>
        </w:r>
      </w:ins>
    </w:p>
    <w:p w14:paraId="67D01D55" w14:textId="77777777" w:rsidR="00245E1F" w:rsidRPr="00CE5744" w:rsidRDefault="007E0376" w:rsidP="00CE5744">
      <w:pPr>
        <w:pStyle w:val="ListParagraph"/>
        <w:numPr>
          <w:ilvl w:val="0"/>
          <w:numId w:val="63"/>
        </w:numPr>
        <w:rPr>
          <w:ins w:id="199" w:author="CATT-v2" w:date="2022-10-10T14:10:00Z"/>
          <w:rFonts w:eastAsiaTheme="minorEastAsia"/>
          <w:lang w:eastAsia="zh-CN"/>
        </w:rPr>
      </w:pPr>
      <w:commentRangeStart w:id="200"/>
      <w:ins w:id="201" w:author="CATT-v2" w:date="2022-10-10T14:06:00Z">
        <w:r>
          <w:t xml:space="preserve">When a UE accesses both a hosting network and a home network using the </w:t>
        </w:r>
        <w:r w:rsidRPr="00352421">
          <w:t>overlay/underlay architecture</w:t>
        </w:r>
        <w:r>
          <w:t xml:space="preserve">, the underlay can support the </w:t>
        </w:r>
        <w:r w:rsidRPr="003F4711">
          <w:t>localized service</w:t>
        </w:r>
        <w:r>
          <w:t xml:space="preserve"> requirements e.g. </w:t>
        </w:r>
        <w:r w:rsidRPr="003F4711">
          <w:t>high throughput, low latency</w:t>
        </w:r>
        <w:r>
          <w:t xml:space="preserve"> and the ability to apply the location requirements in a suitable way and therefore the UE better access the localized services through the underlay network.</w:t>
        </w:r>
        <w:commentRangeEnd w:id="200"/>
        <w:r>
          <w:rPr>
            <w:rStyle w:val="CommentReference"/>
          </w:rPr>
          <w:commentReference w:id="200"/>
        </w:r>
      </w:ins>
    </w:p>
    <w:p w14:paraId="360221AB" w14:textId="77777777" w:rsidR="007E0376" w:rsidRPr="00CE5744" w:rsidRDefault="007E0376" w:rsidP="00CE5744">
      <w:pPr>
        <w:pStyle w:val="ListParagraph"/>
        <w:numPr>
          <w:ilvl w:val="0"/>
          <w:numId w:val="63"/>
        </w:numPr>
        <w:rPr>
          <w:rFonts w:eastAsia="DengXian"/>
          <w:lang w:eastAsia="zh-CN"/>
        </w:rPr>
      </w:pPr>
      <w:commentRangeStart w:id="202"/>
      <w:ins w:id="203" w:author="CATT-v2" w:date="2022-10-10T14:10:00Z">
        <w:r w:rsidRPr="00CE5744">
          <w:rPr>
            <w:rFonts w:eastAsia="DengXian"/>
            <w:lang w:eastAsia="zh-CN"/>
          </w:rPr>
          <w:t>According to the current specifications, when the visiting network is a PLMN, the home network shall be a PLMN. (Due to that a SNPN UE cannot access to a PLMN using SNPN credentials). When the UE is accessing a PNI-NPN hosting network, Home Routed PDU session can be established to access home network services. No need to use overlay/underlay architecture in this scenario.</w:t>
        </w:r>
        <w:commentRangeEnd w:id="202"/>
        <w:r w:rsidRPr="001907C9">
          <w:rPr>
            <w:rStyle w:val="CommentReference"/>
          </w:rPr>
          <w:commentReference w:id="202"/>
        </w:r>
      </w:ins>
    </w:p>
    <w:p w14:paraId="0AD26428" w14:textId="77777777" w:rsidR="003029CB" w:rsidRDefault="003029CB" w:rsidP="003029CB">
      <w:pPr>
        <w:rPr>
          <w:ins w:id="204" w:author="CATT-Liping Wu" w:date="2022-09-16T14:50:00Z"/>
        </w:rPr>
      </w:pPr>
      <w:ins w:id="205" w:author="CATT-Liping Wu" w:date="2022-09-16T14:50:00Z">
        <w:r>
          <w:t>In several solutions (e.g. #</w:t>
        </w:r>
        <w:r>
          <w:rPr>
            <w:rFonts w:eastAsiaTheme="minorEastAsia" w:hint="eastAsia"/>
            <w:lang w:eastAsia="zh-CN"/>
          </w:rPr>
          <w:t>35</w:t>
        </w:r>
        <w:r>
          <w:t>, #</w:t>
        </w:r>
        <w:r>
          <w:rPr>
            <w:rFonts w:eastAsiaTheme="minorEastAsia" w:hint="eastAsia"/>
            <w:lang w:eastAsia="zh-CN"/>
          </w:rPr>
          <w:t>46</w:t>
        </w:r>
        <w:r w:rsidR="00FC5E54">
          <w:t>)</w:t>
        </w:r>
        <w:r>
          <w:t xml:space="preserve">, existing </w:t>
        </w:r>
      </w:ins>
      <w:ins w:id="206" w:author="CATT-Liping Wu" w:date="2022-09-16T14:51:00Z">
        <w:r>
          <w:rPr>
            <w:rFonts w:eastAsiaTheme="minorEastAsia" w:hint="eastAsia"/>
            <w:lang w:eastAsia="zh-CN"/>
          </w:rPr>
          <w:t>network slicing and URSP</w:t>
        </w:r>
      </w:ins>
      <w:ins w:id="207" w:author="CATT-Liping Wu" w:date="2022-09-16T14:50:00Z">
        <w:r>
          <w:t xml:space="preserve"> me</w:t>
        </w:r>
        <w:r w:rsidR="004344B4">
          <w:t>chanism with some enhancement</w:t>
        </w:r>
      </w:ins>
      <w:ins w:id="208" w:author="CATT-Liping Wu" w:date="2022-09-30T16:54:00Z">
        <w:r w:rsidR="004344B4">
          <w:rPr>
            <w:rFonts w:eastAsiaTheme="minorEastAsia" w:hint="eastAsia"/>
            <w:lang w:eastAsia="zh-CN"/>
          </w:rPr>
          <w:t>s are</w:t>
        </w:r>
      </w:ins>
      <w:ins w:id="209" w:author="CATT-Liping Wu" w:date="2022-09-16T14:50:00Z">
        <w:r>
          <w:t xml:space="preserve"> proposed to be used for the</w:t>
        </w:r>
      </w:ins>
      <w:ins w:id="210" w:author="CATT-Liping Wu" w:date="2022-09-16T14:56:00Z">
        <w:r w:rsidR="004C62F4" w:rsidRPr="004C62F4">
          <w:rPr>
            <w:rFonts w:eastAsia="PMingLiU"/>
            <w:lang w:eastAsia="zh-TW"/>
          </w:rPr>
          <w:t xml:space="preserve"> </w:t>
        </w:r>
        <w:r w:rsidR="004C62F4">
          <w:rPr>
            <w:rFonts w:eastAsia="PMingLiU"/>
            <w:lang w:eastAsia="zh-TW"/>
          </w:rPr>
          <w:t xml:space="preserve">UE </w:t>
        </w:r>
        <w:r w:rsidR="004C62F4">
          <w:rPr>
            <w:rFonts w:eastAsiaTheme="minorEastAsia" w:hint="eastAsia"/>
            <w:lang w:eastAsia="zh-CN"/>
          </w:rPr>
          <w:t xml:space="preserve">to </w:t>
        </w:r>
        <w:r w:rsidR="004C62F4">
          <w:rPr>
            <w:rFonts w:eastAsia="PMingLiU"/>
            <w:lang w:eastAsia="zh-TW"/>
          </w:rPr>
          <w:t>access the Localized Services in</w:t>
        </w:r>
        <w:r w:rsidR="00F34E1A">
          <w:rPr>
            <w:rFonts w:eastAsia="PMingLiU"/>
            <w:lang w:eastAsia="zh-TW"/>
          </w:rPr>
          <w:t xml:space="preserve"> the registered Hosting Network</w:t>
        </w:r>
      </w:ins>
      <w:ins w:id="211" w:author="CATT-Liping Wu" w:date="2022-09-16T14:50:00Z">
        <w:r w:rsidR="002605F5">
          <w:t>. Th</w:t>
        </w:r>
      </w:ins>
      <w:ins w:id="212" w:author="CATT-Liping Wu" w:date="2022-09-16T15:19:00Z">
        <w:r w:rsidR="002605F5">
          <w:rPr>
            <w:rFonts w:eastAsiaTheme="minorEastAsia" w:hint="eastAsia"/>
            <w:lang w:eastAsia="zh-CN"/>
          </w:rPr>
          <w:t>ese</w:t>
        </w:r>
      </w:ins>
      <w:ins w:id="213" w:author="CATT-Liping Wu" w:date="2022-09-16T14:50:00Z">
        <w:r>
          <w:t xml:space="preserve"> approach</w:t>
        </w:r>
      </w:ins>
      <w:ins w:id="214" w:author="CATT-Liping Wu" w:date="2022-09-16T15:19:00Z">
        <w:r w:rsidR="002605F5">
          <w:rPr>
            <w:rFonts w:eastAsiaTheme="minorEastAsia" w:hint="eastAsia"/>
            <w:lang w:eastAsia="zh-CN"/>
          </w:rPr>
          <w:t>es</w:t>
        </w:r>
      </w:ins>
      <w:ins w:id="215" w:author="CATT-Liping Wu" w:date="2022-09-16T14:50:00Z">
        <w:r w:rsidR="002605F5">
          <w:t xml:space="preserve"> address</w:t>
        </w:r>
      </w:ins>
      <w:ins w:id="216" w:author="CATT-Liping Wu" w:date="2022-09-16T15:19:00Z">
        <w:r w:rsidR="002605F5">
          <w:rPr>
            <w:rFonts w:eastAsiaTheme="minorEastAsia" w:hint="eastAsia"/>
            <w:lang w:eastAsia="zh-CN"/>
          </w:rPr>
          <w:t xml:space="preserve"> </w:t>
        </w:r>
      </w:ins>
      <w:ins w:id="217" w:author="CATT-Liping Wu" w:date="2022-09-16T14:50:00Z">
        <w:r w:rsidR="002605F5">
          <w:t>the KI well and ha</w:t>
        </w:r>
      </w:ins>
      <w:ins w:id="218" w:author="CATT-Liping Wu" w:date="2022-09-16T15:19:00Z">
        <w:r w:rsidR="002605F5">
          <w:rPr>
            <w:rFonts w:eastAsiaTheme="minorEastAsia" w:hint="eastAsia"/>
            <w:lang w:eastAsia="zh-CN"/>
          </w:rPr>
          <w:t>ve</w:t>
        </w:r>
      </w:ins>
      <w:ins w:id="219" w:author="CATT-Liping Wu" w:date="2022-09-16T14:50:00Z">
        <w:r>
          <w:t xml:space="preserve"> limited impacts on the UE and network.</w:t>
        </w:r>
      </w:ins>
    </w:p>
    <w:p w14:paraId="44590D80" w14:textId="77777777" w:rsidR="00340634" w:rsidRDefault="00340634" w:rsidP="00F34E1A">
      <w:pPr>
        <w:rPr>
          <w:ins w:id="220" w:author="CATT-Liping Wu" w:date="2022-09-16T15:02:00Z"/>
          <w:rFonts w:eastAsiaTheme="minorEastAsia"/>
          <w:lang w:eastAsia="zh-CN"/>
        </w:rPr>
      </w:pPr>
      <w:ins w:id="221" w:author="CATT-Liping Wu" w:date="2022-09-16T15:01:00Z">
        <w:r>
          <w:rPr>
            <w:rFonts w:eastAsiaTheme="minorEastAsia"/>
            <w:lang w:eastAsia="zh-CN"/>
          </w:rPr>
          <w:t>F</w:t>
        </w:r>
        <w:r>
          <w:rPr>
            <w:rFonts w:eastAsiaTheme="minorEastAsia" w:hint="eastAsia"/>
            <w:lang w:eastAsia="zh-CN"/>
          </w:rPr>
          <w:t xml:space="preserve">or the aspect of enabling UE </w:t>
        </w:r>
        <w:r w:rsidRPr="00267A85">
          <w:rPr>
            <w:lang w:eastAsia="ko-KR"/>
          </w:rPr>
          <w:t>to access localized services</w:t>
        </w:r>
        <w:r>
          <w:rPr>
            <w:rFonts w:eastAsiaTheme="minorEastAsia" w:hint="eastAsia"/>
            <w:lang w:eastAsia="zh-CN"/>
          </w:rPr>
          <w:t xml:space="preserve"> based on the </w:t>
        </w:r>
      </w:ins>
      <w:ins w:id="222" w:author="CATT-Liping Wu" w:date="2022-09-16T15:11:00Z">
        <w:r w:rsidR="00453027">
          <w:rPr>
            <w:rFonts w:eastAsiaTheme="minorEastAsia" w:hint="eastAsia"/>
            <w:lang w:eastAsia="zh-CN"/>
          </w:rPr>
          <w:t xml:space="preserve">certain </w:t>
        </w:r>
      </w:ins>
      <w:ins w:id="223" w:author="CATT-Liping Wu" w:date="2022-09-16T15:01:00Z">
        <w:r>
          <w:rPr>
            <w:rFonts w:eastAsiaTheme="minorEastAsia" w:hint="eastAsia"/>
            <w:lang w:eastAsia="zh-CN"/>
          </w:rPr>
          <w:t>location</w:t>
        </w:r>
      </w:ins>
      <w:ins w:id="224" w:author="CATT-Liping Wu" w:date="2022-09-16T15:02:00Z">
        <w:r>
          <w:rPr>
            <w:rFonts w:eastAsiaTheme="minorEastAsia" w:hint="eastAsia"/>
            <w:lang w:eastAsia="zh-CN"/>
          </w:rPr>
          <w:t xml:space="preserve"> and time</w:t>
        </w:r>
      </w:ins>
      <w:ins w:id="225" w:author="CATT-Liping Wu" w:date="2022-09-16T15:01:00Z">
        <w:r>
          <w:rPr>
            <w:rFonts w:eastAsiaTheme="minorEastAsia" w:hint="eastAsia"/>
            <w:lang w:eastAsia="zh-CN"/>
          </w:rPr>
          <w:t xml:space="preserve"> condition of </w:t>
        </w:r>
        <w:r w:rsidRPr="00267A85">
          <w:rPr>
            <w:lang w:eastAsia="ko-KR"/>
          </w:rPr>
          <w:t>localized services</w:t>
        </w:r>
      </w:ins>
      <w:ins w:id="226" w:author="CATT-Liping Wu" w:date="2022-09-16T15:02:00Z">
        <w:r>
          <w:rPr>
            <w:rFonts w:eastAsiaTheme="minorEastAsia" w:hint="eastAsia"/>
            <w:lang w:eastAsia="zh-CN"/>
          </w:rPr>
          <w:t xml:space="preserve">, there </w:t>
        </w:r>
        <w:r w:rsidR="006218E4">
          <w:rPr>
            <w:rFonts w:eastAsiaTheme="minorEastAsia" w:hint="eastAsia"/>
            <w:lang w:eastAsia="zh-CN"/>
          </w:rPr>
          <w:t>are several methods as follows:</w:t>
        </w:r>
      </w:ins>
    </w:p>
    <w:p w14:paraId="2767BF78" w14:textId="77777777" w:rsidR="006218E4" w:rsidRDefault="003343B9" w:rsidP="006218E4">
      <w:pPr>
        <w:pStyle w:val="B1"/>
        <w:numPr>
          <w:ilvl w:val="0"/>
          <w:numId w:val="63"/>
        </w:numPr>
        <w:rPr>
          <w:ins w:id="227" w:author="CATT-Liping Wu" w:date="2022-09-16T15:13:00Z"/>
          <w:rFonts w:eastAsiaTheme="minorEastAsia"/>
          <w:lang w:eastAsia="zh-CN"/>
        </w:rPr>
      </w:pPr>
      <w:ins w:id="228" w:author="CATT-Liping Wu" w:date="2022-09-16T15:08:00Z">
        <w:r>
          <w:rPr>
            <w:rFonts w:eastAsiaTheme="minorEastAsia"/>
            <w:lang w:eastAsia="zh-CN"/>
          </w:rPr>
          <w:t>R</w:t>
        </w:r>
        <w:r>
          <w:rPr>
            <w:rFonts w:eastAsiaTheme="minorEastAsia" w:hint="eastAsia"/>
            <w:lang w:eastAsia="zh-CN"/>
          </w:rPr>
          <w:t xml:space="preserve">eusing the </w:t>
        </w:r>
        <w:r>
          <w:t xml:space="preserve">existing </w:t>
        </w:r>
        <w:r>
          <w:rPr>
            <w:rFonts w:eastAsiaTheme="minorEastAsia" w:hint="eastAsia"/>
            <w:lang w:eastAsia="zh-CN"/>
          </w:rPr>
          <w:t>LADN</w:t>
        </w:r>
        <w:r>
          <w:t xml:space="preserve"> mechanism</w:t>
        </w:r>
      </w:ins>
      <w:ins w:id="229" w:author="CATT-Liping Wu" w:date="2022-09-16T15:09:00Z">
        <w:r>
          <w:rPr>
            <w:rFonts w:eastAsiaTheme="minorEastAsia" w:hint="eastAsia"/>
            <w:lang w:eastAsia="zh-CN"/>
          </w:rPr>
          <w:t xml:space="preserve"> </w:t>
        </w:r>
      </w:ins>
      <w:ins w:id="230" w:author="CATT-Liping Wu" w:date="2022-09-16T15:08:00Z">
        <w:r>
          <w:rPr>
            <w:rFonts w:eastAsiaTheme="minorEastAsia" w:hint="eastAsia"/>
            <w:lang w:eastAsia="zh-CN"/>
          </w:rPr>
          <w:t>(</w:t>
        </w:r>
        <w:r>
          <w:t>e.g. #1</w:t>
        </w:r>
        <w:r>
          <w:rPr>
            <w:rFonts w:eastAsiaTheme="minorEastAsia" w:hint="eastAsia"/>
            <w:lang w:eastAsia="zh-CN"/>
          </w:rPr>
          <w:t>1</w:t>
        </w:r>
        <w:r>
          <w:t>, #</w:t>
        </w:r>
        <w:r>
          <w:rPr>
            <w:rFonts w:eastAsiaTheme="minorEastAsia" w:hint="eastAsia"/>
            <w:lang w:eastAsia="zh-CN"/>
          </w:rPr>
          <w:t>27</w:t>
        </w:r>
      </w:ins>
      <w:ins w:id="231" w:author="CATT-Liping Wu" w:date="2022-09-16T15:09:00Z">
        <w:r>
          <w:rPr>
            <w:rFonts w:eastAsiaTheme="minorEastAsia" w:hint="eastAsia"/>
            <w:lang w:eastAsia="zh-CN"/>
          </w:rPr>
          <w:t>) to meet the location condition</w:t>
        </w:r>
        <w:r w:rsidR="00C8033E">
          <w:rPr>
            <w:rFonts w:eastAsiaTheme="minorEastAsia" w:hint="eastAsia"/>
            <w:lang w:eastAsia="zh-CN"/>
          </w:rPr>
          <w:t xml:space="preserve">. </w:t>
        </w:r>
        <w:r w:rsidR="00C8033E">
          <w:rPr>
            <w:rFonts w:eastAsiaTheme="minorEastAsia"/>
            <w:lang w:eastAsia="zh-CN"/>
          </w:rPr>
          <w:t>F</w:t>
        </w:r>
        <w:r w:rsidR="00C8033E">
          <w:rPr>
            <w:rFonts w:eastAsiaTheme="minorEastAsia" w:hint="eastAsia"/>
            <w:lang w:eastAsia="zh-CN"/>
          </w:rPr>
          <w:t>or the time condition</w:t>
        </w:r>
      </w:ins>
      <w:ins w:id="232" w:author="CATT-Liping Wu" w:date="2022-09-16T15:13:00Z">
        <w:r w:rsidR="00C44F3E">
          <w:rPr>
            <w:rFonts w:eastAsiaTheme="minorEastAsia" w:hint="eastAsia"/>
            <w:lang w:eastAsia="zh-CN"/>
          </w:rPr>
          <w:t>, it</w:t>
        </w:r>
      </w:ins>
      <w:ins w:id="233" w:author="CATT-Liping Wu" w:date="2022-09-16T15:09:00Z">
        <w:r w:rsidR="00C8033E">
          <w:rPr>
            <w:rFonts w:eastAsiaTheme="minorEastAsia" w:hint="eastAsia"/>
            <w:lang w:eastAsia="zh-CN"/>
          </w:rPr>
          <w:t xml:space="preserve"> </w:t>
        </w:r>
      </w:ins>
      <w:ins w:id="234" w:author="CATT-Liping Wu" w:date="2022-09-16T15:13:00Z">
        <w:r w:rsidR="00C44F3E">
          <w:rPr>
            <w:rFonts w:eastAsiaTheme="minorEastAsia" w:hint="eastAsia"/>
            <w:lang w:eastAsia="zh-CN"/>
          </w:rPr>
          <w:t xml:space="preserve">is </w:t>
        </w:r>
      </w:ins>
      <w:ins w:id="235" w:author="CATT-Liping Wu" w:date="2022-09-16T15:09:00Z">
        <w:r w:rsidR="00C8033E">
          <w:rPr>
            <w:rFonts w:eastAsiaTheme="minorEastAsia" w:hint="eastAsia"/>
            <w:lang w:eastAsia="zh-CN"/>
          </w:rPr>
          <w:t>realized by AMF</w:t>
        </w:r>
      </w:ins>
      <w:ins w:id="236" w:author="CATT-Liping Wu" w:date="2022-09-16T15:12:00Z">
        <w:r w:rsidR="00453027">
          <w:rPr>
            <w:rFonts w:eastAsiaTheme="minorEastAsia" w:hint="eastAsia"/>
            <w:lang w:eastAsia="zh-CN"/>
          </w:rPr>
          <w:t>/oper</w:t>
        </w:r>
        <w:r w:rsidR="00C44F3E">
          <w:rPr>
            <w:rFonts w:eastAsiaTheme="minorEastAsia" w:hint="eastAsia"/>
            <w:lang w:eastAsia="zh-CN"/>
          </w:rPr>
          <w:t>ator</w:t>
        </w:r>
      </w:ins>
      <w:ins w:id="237" w:author="CATT-Liping Wu" w:date="2022-09-16T15:09:00Z">
        <w:r w:rsidR="00C8033E">
          <w:rPr>
            <w:rFonts w:eastAsiaTheme="minorEastAsia" w:hint="eastAsia"/>
            <w:lang w:eastAsia="zh-CN"/>
          </w:rPr>
          <w:t xml:space="preserve"> that combine</w:t>
        </w:r>
      </w:ins>
      <w:ins w:id="238" w:author="CATT-Liping Wu" w:date="2022-09-16T15:13:00Z">
        <w:r w:rsidR="00C44F3E">
          <w:rPr>
            <w:rFonts w:eastAsiaTheme="minorEastAsia" w:hint="eastAsia"/>
            <w:lang w:eastAsia="zh-CN"/>
          </w:rPr>
          <w:t>s</w:t>
        </w:r>
      </w:ins>
      <w:ins w:id="239" w:author="CATT-Liping Wu" w:date="2022-09-16T15:09:00Z">
        <w:r w:rsidR="00C8033E">
          <w:rPr>
            <w:rFonts w:eastAsiaTheme="minorEastAsia" w:hint="eastAsia"/>
            <w:lang w:eastAsia="zh-CN"/>
          </w:rPr>
          <w:t xml:space="preserve"> LADN DNN with validity time</w:t>
        </w:r>
      </w:ins>
      <w:ins w:id="240" w:author="CATT-Liping Wu" w:date="2022-09-16T15:13:00Z">
        <w:r w:rsidR="00C44F3E">
          <w:rPr>
            <w:rFonts w:eastAsiaTheme="minorEastAsia" w:hint="eastAsia"/>
            <w:lang w:eastAsia="zh-CN"/>
          </w:rPr>
          <w:t>.</w:t>
        </w:r>
      </w:ins>
    </w:p>
    <w:p w14:paraId="52291B82" w14:textId="77777777" w:rsidR="00C44F3E" w:rsidRDefault="00C44F3E" w:rsidP="006218E4">
      <w:pPr>
        <w:pStyle w:val="B1"/>
        <w:numPr>
          <w:ilvl w:val="0"/>
          <w:numId w:val="63"/>
        </w:numPr>
        <w:rPr>
          <w:ins w:id="241" w:author="CATT-Liping Wu" w:date="2022-09-16T15:15:00Z"/>
          <w:rFonts w:eastAsiaTheme="minorEastAsia"/>
          <w:lang w:eastAsia="zh-CN"/>
        </w:rPr>
      </w:pPr>
      <w:ins w:id="242" w:author="CATT-Liping Wu" w:date="2022-09-16T15:13:00Z">
        <w:r>
          <w:rPr>
            <w:rFonts w:eastAsiaTheme="minorEastAsia" w:hint="eastAsia"/>
            <w:lang w:eastAsia="zh-CN"/>
          </w:rPr>
          <w:t xml:space="preserve">Using the </w:t>
        </w:r>
      </w:ins>
      <w:ins w:id="243" w:author="CATT-Liping Wu" w:date="2022-09-16T15:14:00Z">
        <w:r>
          <w:rPr>
            <w:rFonts w:eastAsiaTheme="minorEastAsia" w:hint="eastAsia"/>
            <w:lang w:eastAsia="zh-CN"/>
          </w:rPr>
          <w:t>enhanced</w:t>
        </w:r>
      </w:ins>
      <w:ins w:id="244" w:author="CATT-Liping Wu" w:date="2022-09-16T15:13:00Z">
        <w:r>
          <w:t xml:space="preserve"> </w:t>
        </w:r>
        <w:r>
          <w:rPr>
            <w:rFonts w:eastAsiaTheme="minorEastAsia" w:hint="eastAsia"/>
            <w:lang w:eastAsia="zh-CN"/>
          </w:rPr>
          <w:t>LADN</w:t>
        </w:r>
        <w:r>
          <w:t xml:space="preserve"> mechanism</w:t>
        </w:r>
        <w:r>
          <w:rPr>
            <w:rFonts w:eastAsiaTheme="minorEastAsia" w:hint="eastAsia"/>
            <w:lang w:eastAsia="zh-CN"/>
          </w:rPr>
          <w:t xml:space="preserve"> (</w:t>
        </w:r>
        <w:r>
          <w:t>e.g. #</w:t>
        </w:r>
      </w:ins>
      <w:ins w:id="245" w:author="CATT-Liping Wu" w:date="2022-09-16T15:14:00Z">
        <w:r>
          <w:rPr>
            <w:rFonts w:eastAsiaTheme="minorEastAsia" w:hint="eastAsia"/>
            <w:lang w:eastAsia="zh-CN"/>
          </w:rPr>
          <w:t>45</w:t>
        </w:r>
      </w:ins>
      <w:ins w:id="246" w:author="CATT-Liping Wu" w:date="2022-09-16T15:13:00Z">
        <w:r>
          <w:rPr>
            <w:rFonts w:eastAsiaTheme="minorEastAsia" w:hint="eastAsia"/>
            <w:lang w:eastAsia="zh-CN"/>
          </w:rPr>
          <w:t>) to meet the location condition.</w:t>
        </w:r>
      </w:ins>
      <w:ins w:id="247" w:author="CATT-Liping Wu" w:date="2022-09-16T15:14:00Z">
        <w:r>
          <w:rPr>
            <w:rFonts w:eastAsiaTheme="minorEastAsia" w:hint="eastAsia"/>
            <w:lang w:eastAsia="zh-CN"/>
          </w:rPr>
          <w:t xml:space="preserve"> </w:t>
        </w:r>
        <w:r w:rsidR="00293054">
          <w:rPr>
            <w:rFonts w:eastAsiaTheme="minorEastAsia"/>
            <w:lang w:eastAsia="zh-CN"/>
          </w:rPr>
          <w:t>F</w:t>
        </w:r>
        <w:r w:rsidR="00293054">
          <w:rPr>
            <w:rFonts w:eastAsiaTheme="minorEastAsia" w:hint="eastAsia"/>
            <w:lang w:eastAsia="zh-CN"/>
          </w:rPr>
          <w:t>or the time condi</w:t>
        </w:r>
        <w:r w:rsidR="004344B4">
          <w:rPr>
            <w:rFonts w:eastAsiaTheme="minorEastAsia" w:hint="eastAsia"/>
            <w:lang w:eastAsia="zh-CN"/>
          </w:rPr>
          <w:t xml:space="preserve">tion, it is realized by SMF </w:t>
        </w:r>
        <w:r w:rsidR="00293054" w:rsidRPr="00A34B16">
          <w:rPr>
            <w:lang w:eastAsia="zh-CN"/>
          </w:rPr>
          <w:t>monitor</w:t>
        </w:r>
        <w:r w:rsidR="00293054">
          <w:rPr>
            <w:rFonts w:eastAsiaTheme="minorEastAsia" w:hint="eastAsia"/>
            <w:lang w:eastAsia="zh-CN"/>
          </w:rPr>
          <w:t>s</w:t>
        </w:r>
        <w:r w:rsidR="00293054" w:rsidRPr="00A34B16">
          <w:rPr>
            <w:lang w:eastAsia="zh-CN"/>
          </w:rPr>
          <w:t xml:space="preserve"> the service time </w:t>
        </w:r>
        <w:r w:rsidR="00293054">
          <w:rPr>
            <w:lang w:eastAsia="zh-CN"/>
          </w:rPr>
          <w:t>after</w:t>
        </w:r>
        <w:r w:rsidR="00293054" w:rsidRPr="00A34B16">
          <w:rPr>
            <w:lang w:eastAsia="zh-CN"/>
          </w:rPr>
          <w:t xml:space="preserve"> the UE start</w:t>
        </w:r>
        <w:r w:rsidR="00293054">
          <w:rPr>
            <w:lang w:eastAsia="zh-CN"/>
          </w:rPr>
          <w:t>s</w:t>
        </w:r>
        <w:r w:rsidR="00293054" w:rsidRPr="00A34B16">
          <w:rPr>
            <w:lang w:eastAsia="zh-CN"/>
          </w:rPr>
          <w:t xml:space="preserve"> obtaining the localized </w:t>
        </w:r>
        <w:r w:rsidR="00293054" w:rsidRPr="00F25471">
          <w:rPr>
            <w:lang w:eastAsia="zh-CN"/>
          </w:rPr>
          <w:t>service</w:t>
        </w:r>
        <w:r w:rsidR="00293054">
          <w:rPr>
            <w:rFonts w:eastAsiaTheme="minorEastAsia" w:hint="eastAsia"/>
            <w:lang w:eastAsia="zh-CN"/>
          </w:rPr>
          <w:t>.</w:t>
        </w:r>
      </w:ins>
    </w:p>
    <w:p w14:paraId="0E113DEB" w14:textId="77777777" w:rsidR="00DE599D" w:rsidRPr="007E0376" w:rsidRDefault="00906F77" w:rsidP="007E0376">
      <w:pPr>
        <w:pStyle w:val="B1"/>
        <w:numPr>
          <w:ilvl w:val="0"/>
          <w:numId w:val="63"/>
        </w:numPr>
        <w:rPr>
          <w:ins w:id="248" w:author="CATT-Liping Wu" w:date="2022-10-10T10:58:00Z"/>
          <w:rFonts w:eastAsiaTheme="minorEastAsia"/>
          <w:lang w:eastAsia="zh-CN"/>
        </w:rPr>
      </w:pPr>
      <w:ins w:id="249" w:author="CATT-Liping Wu" w:date="2022-09-16T15:16:00Z">
        <w:r>
          <w:rPr>
            <w:rFonts w:eastAsiaTheme="minorEastAsia"/>
            <w:lang w:eastAsia="zh-CN"/>
          </w:rPr>
          <w:t>R</w:t>
        </w:r>
        <w:r>
          <w:rPr>
            <w:rFonts w:eastAsiaTheme="minorEastAsia" w:hint="eastAsia"/>
            <w:lang w:eastAsia="zh-CN"/>
          </w:rPr>
          <w:t xml:space="preserve">eusing the </w:t>
        </w:r>
        <w:r>
          <w:t xml:space="preserve">existing </w:t>
        </w:r>
        <w:r>
          <w:rPr>
            <w:rFonts w:eastAsiaTheme="minorEastAsia" w:hint="eastAsia"/>
            <w:lang w:eastAsia="zh-CN"/>
          </w:rPr>
          <w:t>URSP</w:t>
        </w:r>
        <w:r>
          <w:t xml:space="preserve"> mechanism</w:t>
        </w:r>
        <w:r>
          <w:rPr>
            <w:rFonts w:eastAsiaTheme="minorEastAsia" w:hint="eastAsia"/>
            <w:lang w:eastAsia="zh-CN"/>
          </w:rPr>
          <w:t xml:space="preserve"> (</w:t>
        </w:r>
        <w:r>
          <w:t>e.g. #</w:t>
        </w:r>
        <w:r>
          <w:rPr>
            <w:rFonts w:eastAsiaTheme="minorEastAsia" w:hint="eastAsia"/>
            <w:lang w:eastAsia="zh-CN"/>
          </w:rPr>
          <w:t>35</w:t>
        </w:r>
        <w:r>
          <w:t>, #</w:t>
        </w:r>
        <w:r>
          <w:rPr>
            <w:rFonts w:eastAsiaTheme="minorEastAsia" w:hint="eastAsia"/>
            <w:lang w:eastAsia="zh-CN"/>
          </w:rPr>
          <w:t>46) to meet the location and time condition.</w:t>
        </w:r>
      </w:ins>
      <w:ins w:id="250" w:author="CATT-Liping Wu" w:date="2022-09-16T15:17:00Z">
        <w:r w:rsidR="007237E2">
          <w:rPr>
            <w:rFonts w:eastAsiaTheme="minorEastAsia" w:hint="eastAsia"/>
            <w:lang w:eastAsia="zh-CN"/>
          </w:rPr>
          <w:t xml:space="preserve"> T</w:t>
        </w:r>
        <w:r w:rsidR="007237E2">
          <w:rPr>
            <w:rFonts w:eastAsia="PMingLiU"/>
            <w:lang w:eastAsia="zh-TW"/>
          </w:rPr>
          <w:t>he Route Selection Validation Criteria (i.e., Time Window and Location Criteria) of the matched URSP rules should be fulfilled</w:t>
        </w:r>
        <w:r w:rsidR="0076108E">
          <w:rPr>
            <w:rFonts w:eastAsiaTheme="minorEastAsia" w:hint="eastAsia"/>
            <w:lang w:eastAsia="zh-CN"/>
          </w:rPr>
          <w:t>.</w:t>
        </w:r>
      </w:ins>
    </w:p>
    <w:p w14:paraId="4681253B" w14:textId="77777777" w:rsidR="00DE599D" w:rsidRPr="007E0376" w:rsidRDefault="00DE599D" w:rsidP="008A02FF">
      <w:pPr>
        <w:rPr>
          <w:rFonts w:eastAsiaTheme="minorEastAsia"/>
          <w:lang w:eastAsia="zh-CN"/>
        </w:rPr>
      </w:pPr>
    </w:p>
    <w:p w14:paraId="637E1F80" w14:textId="77777777" w:rsidR="008F28DA" w:rsidRPr="0097155B" w:rsidRDefault="008F28DA" w:rsidP="008F28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bookmarkEnd w:id="15"/>
      <w:bookmarkEnd w:id="16"/>
      <w:bookmarkEnd w:id="17"/>
      <w:bookmarkEnd w:id="18"/>
      <w:bookmarkEnd w:id="19"/>
    </w:p>
    <w:sectPr w:rsidR="008F28DA" w:rsidRPr="0097155B">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CATT-v2" w:date="2022-10-10T15:02:00Z" w:initials="Liping Wu">
    <w:p w14:paraId="7332D239" w14:textId="77777777" w:rsidR="001907C9" w:rsidRPr="001907C9" w:rsidRDefault="001907C9">
      <w:pPr>
        <w:pStyle w:val="CommentText"/>
        <w:rPr>
          <w:rFonts w:eastAsiaTheme="minorEastAsia"/>
          <w:lang w:eastAsia="zh-CN"/>
        </w:rPr>
      </w:pPr>
      <w:r>
        <w:rPr>
          <w:rStyle w:val="CommentReference"/>
        </w:rPr>
        <w:annotationRef/>
      </w:r>
      <w:r>
        <w:rPr>
          <w:rFonts w:eastAsiaTheme="minorEastAsia" w:hint="eastAsia"/>
          <w:lang w:eastAsia="zh-CN"/>
        </w:rPr>
        <w:t>S2-2208542</w:t>
      </w:r>
    </w:p>
  </w:comment>
  <w:comment w:id="61" w:author="CATT-v2" w:date="2022-10-10T15:02:00Z" w:initials="Liping Wu">
    <w:p w14:paraId="7FB7C5B2" w14:textId="77777777" w:rsidR="007E0376" w:rsidRPr="007E0376" w:rsidRDefault="007E0376">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2-2208772</w:t>
      </w:r>
    </w:p>
  </w:comment>
  <w:comment w:id="107" w:author="CATT-v2" w:date="2022-10-10T15:02:00Z" w:initials="Liping Wu">
    <w:p w14:paraId="48283A92" w14:textId="77777777" w:rsidR="000F502F" w:rsidRPr="000F502F" w:rsidRDefault="000F502F">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2-2208445</w:t>
      </w:r>
    </w:p>
  </w:comment>
  <w:comment w:id="115" w:author="CATT-v2" w:date="2022-10-10T15:02:00Z" w:initials="Liping Wu">
    <w:p w14:paraId="4A5BC516" w14:textId="77777777" w:rsidR="007E0376" w:rsidRPr="007E0376" w:rsidRDefault="007E0376">
      <w:pPr>
        <w:pStyle w:val="CommentText"/>
        <w:rPr>
          <w:rFonts w:eastAsiaTheme="minorEastAsia"/>
          <w:lang w:eastAsia="zh-CN"/>
        </w:rPr>
      </w:pPr>
      <w:r>
        <w:rPr>
          <w:rStyle w:val="CommentReference"/>
        </w:rPr>
        <w:annotationRef/>
      </w:r>
      <w:r>
        <w:rPr>
          <w:rFonts w:eastAsiaTheme="minorEastAsia" w:hint="eastAsia"/>
          <w:lang w:eastAsia="zh-CN"/>
        </w:rPr>
        <w:t>S2-2208772</w:t>
      </w:r>
    </w:p>
  </w:comment>
  <w:comment w:id="125" w:author="CATT-v2" w:date="2022-10-10T15:02:00Z" w:initials="Liping Wu">
    <w:p w14:paraId="359AA115" w14:textId="77777777" w:rsidR="00236847" w:rsidRPr="000F502F" w:rsidRDefault="00236847" w:rsidP="00236847">
      <w:pPr>
        <w:pStyle w:val="CommentText"/>
        <w:rPr>
          <w:rFonts w:eastAsiaTheme="minorEastAsia"/>
          <w:lang w:eastAsia="zh-CN"/>
        </w:rPr>
      </w:pPr>
      <w:r>
        <w:rPr>
          <w:rStyle w:val="CommentReference"/>
        </w:rPr>
        <w:annotationRef/>
      </w:r>
      <w:r>
        <w:rPr>
          <w:rFonts w:eastAsiaTheme="minorEastAsia" w:hint="eastAsia"/>
          <w:lang w:eastAsia="zh-CN"/>
        </w:rPr>
        <w:t>S2-2208445</w:t>
      </w:r>
    </w:p>
  </w:comment>
  <w:comment w:id="150" w:author="CATT-v2" w:date="2022-10-10T15:02:00Z" w:initials="Liping Wu">
    <w:p w14:paraId="3DA4B2DC" w14:textId="77777777" w:rsidR="00C579BA" w:rsidRPr="007E0376" w:rsidRDefault="00C579BA" w:rsidP="00C579BA">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2-2208772</w:t>
      </w:r>
    </w:p>
  </w:comment>
  <w:comment w:id="153" w:author="CATT-v2" w:date="2022-10-10T15:02:00Z" w:initials="Liping Wu">
    <w:p w14:paraId="726E81E7" w14:textId="77777777" w:rsidR="000F502F" w:rsidRPr="000F502F" w:rsidRDefault="000F502F">
      <w:pPr>
        <w:pStyle w:val="CommentText"/>
        <w:rPr>
          <w:rFonts w:eastAsiaTheme="minorEastAsia"/>
          <w:lang w:eastAsia="zh-CN"/>
        </w:rPr>
      </w:pPr>
      <w:r>
        <w:rPr>
          <w:rStyle w:val="CommentReference"/>
        </w:rPr>
        <w:annotationRef/>
      </w:r>
      <w:r>
        <w:rPr>
          <w:rFonts w:eastAsiaTheme="minorEastAsia" w:hint="eastAsia"/>
          <w:lang w:eastAsia="zh-CN"/>
        </w:rPr>
        <w:t>S2-2208445</w:t>
      </w:r>
    </w:p>
  </w:comment>
  <w:comment w:id="163" w:author="CATT-v2" w:date="2022-10-10T15:02:00Z" w:initials="Liping Wu">
    <w:p w14:paraId="147A6EE9" w14:textId="77777777" w:rsidR="001907C9" w:rsidRPr="001907C9" w:rsidRDefault="001907C9">
      <w:pPr>
        <w:pStyle w:val="CommentText"/>
        <w:rPr>
          <w:rFonts w:eastAsiaTheme="minorEastAsia"/>
          <w:lang w:eastAsia="zh-CN"/>
        </w:rPr>
      </w:pPr>
      <w:r>
        <w:rPr>
          <w:rStyle w:val="CommentReference"/>
        </w:rPr>
        <w:annotationRef/>
      </w:r>
      <w:r>
        <w:rPr>
          <w:rFonts w:eastAsiaTheme="minorEastAsia" w:hint="eastAsia"/>
          <w:lang w:eastAsia="zh-CN"/>
        </w:rPr>
        <w:t>S2-2208292</w:t>
      </w:r>
    </w:p>
  </w:comment>
  <w:comment w:id="171" w:author="CATT-v2" w:date="2022-10-10T15:02:00Z" w:initials="Liping Wu">
    <w:p w14:paraId="7295FEAB" w14:textId="77777777" w:rsidR="00236847" w:rsidRPr="000F502F" w:rsidRDefault="00236847" w:rsidP="00236847">
      <w:pPr>
        <w:pStyle w:val="CommentText"/>
        <w:rPr>
          <w:rFonts w:eastAsiaTheme="minorEastAsia"/>
          <w:lang w:eastAsia="zh-CN"/>
        </w:rPr>
      </w:pPr>
      <w:r>
        <w:rPr>
          <w:rStyle w:val="CommentReference"/>
        </w:rPr>
        <w:annotationRef/>
      </w:r>
      <w:r>
        <w:rPr>
          <w:rFonts w:eastAsiaTheme="minorEastAsia" w:hint="eastAsia"/>
          <w:lang w:eastAsia="zh-CN"/>
        </w:rPr>
        <w:t>S2-2208445</w:t>
      </w:r>
    </w:p>
  </w:comment>
  <w:comment w:id="177" w:author="CATT-v2" w:date="2022-10-10T15:02:00Z" w:initials="Liping Wu">
    <w:p w14:paraId="37FD9B04" w14:textId="77777777" w:rsidR="000F502F" w:rsidRPr="000F502F" w:rsidRDefault="000F502F">
      <w:pPr>
        <w:pStyle w:val="CommentText"/>
        <w:rPr>
          <w:rFonts w:eastAsiaTheme="minorEastAsia"/>
          <w:lang w:eastAsia="zh-CN"/>
        </w:rPr>
      </w:pPr>
      <w:r>
        <w:rPr>
          <w:rStyle w:val="CommentReference"/>
        </w:rPr>
        <w:annotationRef/>
      </w:r>
      <w:r>
        <w:rPr>
          <w:rFonts w:eastAsiaTheme="minorEastAsia" w:hint="eastAsia"/>
          <w:lang w:eastAsia="zh-CN"/>
        </w:rPr>
        <w:t>S2-2208445</w:t>
      </w:r>
    </w:p>
  </w:comment>
  <w:comment w:id="185" w:author="CATT-v2" w:date="2022-10-10T15:02:00Z" w:initials="Liping Wu">
    <w:p w14:paraId="1730AF0A" w14:textId="77777777" w:rsidR="007E0376" w:rsidRPr="007E0376" w:rsidRDefault="007E0376">
      <w:pPr>
        <w:pStyle w:val="CommentText"/>
        <w:rPr>
          <w:rFonts w:eastAsiaTheme="minorEastAsia"/>
          <w:lang w:eastAsia="zh-CN"/>
        </w:rPr>
      </w:pPr>
      <w:r>
        <w:rPr>
          <w:rStyle w:val="CommentReference"/>
        </w:rPr>
        <w:annotationRef/>
      </w:r>
      <w:r>
        <w:rPr>
          <w:rFonts w:eastAsiaTheme="minorEastAsia" w:hint="eastAsia"/>
          <w:lang w:eastAsia="zh-CN"/>
        </w:rPr>
        <w:t>S2-2208542</w:t>
      </w:r>
    </w:p>
  </w:comment>
  <w:comment w:id="200" w:author="CATT-v2" w:date="2022-10-10T15:02:00Z" w:initials="Liping Wu">
    <w:p w14:paraId="41B7CA28" w14:textId="77777777" w:rsidR="007E0376" w:rsidRPr="007E0376" w:rsidRDefault="007E0376">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2-2208772</w:t>
      </w:r>
    </w:p>
  </w:comment>
  <w:comment w:id="202" w:author="CATT-v2" w:date="2022-10-10T15:02:00Z" w:initials="Liping Wu">
    <w:p w14:paraId="42D32ADC" w14:textId="77777777" w:rsidR="007E0376" w:rsidRPr="001907C9" w:rsidRDefault="007E0376" w:rsidP="007E0376">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2-2208292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32D239" w15:done="0"/>
  <w15:commentEx w15:paraId="7FB7C5B2" w15:done="0"/>
  <w15:commentEx w15:paraId="48283A92" w15:done="0"/>
  <w15:commentEx w15:paraId="4A5BC516" w15:done="0"/>
  <w15:commentEx w15:paraId="359AA115" w15:done="0"/>
  <w15:commentEx w15:paraId="3DA4B2DC" w15:done="0"/>
  <w15:commentEx w15:paraId="726E81E7" w15:done="0"/>
  <w15:commentEx w15:paraId="147A6EE9" w15:done="0"/>
  <w15:commentEx w15:paraId="7295FEAB" w15:done="0"/>
  <w15:commentEx w15:paraId="37FD9B04" w15:done="0"/>
  <w15:commentEx w15:paraId="1730AF0A" w15:done="0"/>
  <w15:commentEx w15:paraId="41B7CA28" w15:done="0"/>
  <w15:commentEx w15:paraId="42D32A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32D239" w16cid:durableId="26EE62A4"/>
  <w16cid:commentId w16cid:paraId="7FB7C5B2" w16cid:durableId="26EE62A5"/>
  <w16cid:commentId w16cid:paraId="48283A92" w16cid:durableId="26EE62A6"/>
  <w16cid:commentId w16cid:paraId="4A5BC516" w16cid:durableId="26EE62A7"/>
  <w16cid:commentId w16cid:paraId="359AA115" w16cid:durableId="26EE66C1"/>
  <w16cid:commentId w16cid:paraId="3DA4B2DC" w16cid:durableId="26EE62A8"/>
  <w16cid:commentId w16cid:paraId="726E81E7" w16cid:durableId="26EE62A9"/>
  <w16cid:commentId w16cid:paraId="147A6EE9" w16cid:durableId="26EE62AA"/>
  <w16cid:commentId w16cid:paraId="7295FEAB" w16cid:durableId="26EE66CE"/>
  <w16cid:commentId w16cid:paraId="37FD9B04" w16cid:durableId="26EE62AB"/>
  <w16cid:commentId w16cid:paraId="1730AF0A" w16cid:durableId="26EE62AC"/>
  <w16cid:commentId w16cid:paraId="41B7CA28" w16cid:durableId="26EE62AD"/>
  <w16cid:commentId w16cid:paraId="42D32ADC" w16cid:durableId="26EE62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0D9A3" w14:textId="77777777" w:rsidR="00E16031" w:rsidRDefault="00E16031">
      <w:r>
        <w:separator/>
      </w:r>
    </w:p>
    <w:p w14:paraId="447A4317" w14:textId="77777777" w:rsidR="00E16031" w:rsidRDefault="00E16031"/>
  </w:endnote>
  <w:endnote w:type="continuationSeparator" w:id="0">
    <w:p w14:paraId="622A6AE6" w14:textId="77777777" w:rsidR="00E16031" w:rsidRDefault="00E16031">
      <w:r>
        <w:continuationSeparator/>
      </w:r>
    </w:p>
    <w:p w14:paraId="1053F185" w14:textId="77777777" w:rsidR="00E16031" w:rsidRDefault="00E160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75A32" w14:textId="77777777" w:rsidR="00E16031" w:rsidRDefault="00E16031">
      <w:r>
        <w:separator/>
      </w:r>
    </w:p>
    <w:p w14:paraId="0EABDBB3" w14:textId="77777777" w:rsidR="00E16031" w:rsidRDefault="00E16031"/>
  </w:footnote>
  <w:footnote w:type="continuationSeparator" w:id="0">
    <w:p w14:paraId="240E843B" w14:textId="77777777" w:rsidR="00E16031" w:rsidRDefault="00E16031">
      <w:r>
        <w:continuationSeparator/>
      </w:r>
    </w:p>
    <w:p w14:paraId="5BF39862" w14:textId="77777777" w:rsidR="00E16031" w:rsidRDefault="00E160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501" w14:textId="77777777" w:rsidR="00ED5708" w:rsidRDefault="00ED5708"/>
  <w:p w14:paraId="29CA3285"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5pt;height:16.5pt" o:bullet="t">
        <v:imagedata r:id="rId1" o:title="art7234"/>
      </v:shape>
    </w:pict>
  </w:numPicBullet>
  <w:numPicBullet w:numPicBulletId="1">
    <w:pict>
      <v:shape id="_x0000_i1048" type="#_x0000_t75" style="width:16.5pt;height:16.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E23C24"/>
    <w:multiLevelType w:val="hybridMultilevel"/>
    <w:tmpl w:val="930A6FC8"/>
    <w:lvl w:ilvl="0" w:tplc="E566261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763EE1"/>
    <w:multiLevelType w:val="hybridMultilevel"/>
    <w:tmpl w:val="0E041360"/>
    <w:lvl w:ilvl="0" w:tplc="96FCB504">
      <w:start w:val="6"/>
      <w:numFmt w:val="bullet"/>
      <w:lvlText w:val="-"/>
      <w:lvlJc w:val="left"/>
      <w:pPr>
        <w:ind w:left="927" w:hanging="360"/>
      </w:pPr>
      <w:rPr>
        <w:rFonts w:ascii="DengXian" w:eastAsia="DengXian" w:hAnsi="DengXian"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73541DF"/>
    <w:multiLevelType w:val="hybridMultilevel"/>
    <w:tmpl w:val="1CB4719C"/>
    <w:lvl w:ilvl="0" w:tplc="CD001F46">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16cid:durableId="814102942">
    <w:abstractNumId w:val="44"/>
  </w:num>
  <w:num w:numId="2" w16cid:durableId="507983564">
    <w:abstractNumId w:val="47"/>
  </w:num>
  <w:num w:numId="3" w16cid:durableId="709502466">
    <w:abstractNumId w:val="51"/>
  </w:num>
  <w:num w:numId="4" w16cid:durableId="1649164254">
    <w:abstractNumId w:val="6"/>
  </w:num>
  <w:num w:numId="5" w16cid:durableId="962924356">
    <w:abstractNumId w:val="25"/>
  </w:num>
  <w:num w:numId="6" w16cid:durableId="14499077">
    <w:abstractNumId w:val="14"/>
  </w:num>
  <w:num w:numId="7" w16cid:durableId="2106803991">
    <w:abstractNumId w:val="24"/>
  </w:num>
  <w:num w:numId="8" w16cid:durableId="2115401511">
    <w:abstractNumId w:val="27"/>
  </w:num>
  <w:num w:numId="9" w16cid:durableId="193084349">
    <w:abstractNumId w:val="59"/>
  </w:num>
  <w:num w:numId="10" w16cid:durableId="1077702075">
    <w:abstractNumId w:val="56"/>
  </w:num>
  <w:num w:numId="11" w16cid:durableId="219706871">
    <w:abstractNumId w:val="34"/>
  </w:num>
  <w:num w:numId="12" w16cid:durableId="142238540">
    <w:abstractNumId w:val="7"/>
  </w:num>
  <w:num w:numId="13" w16cid:durableId="715007777">
    <w:abstractNumId w:val="18"/>
  </w:num>
  <w:num w:numId="14" w16cid:durableId="1428690507">
    <w:abstractNumId w:val="5"/>
  </w:num>
  <w:num w:numId="15" w16cid:durableId="2036417243">
    <w:abstractNumId w:val="3"/>
  </w:num>
  <w:num w:numId="16" w16cid:durableId="2114283781">
    <w:abstractNumId w:val="19"/>
  </w:num>
  <w:num w:numId="17" w16cid:durableId="95099606">
    <w:abstractNumId w:val="55"/>
  </w:num>
  <w:num w:numId="18" w16cid:durableId="140200991">
    <w:abstractNumId w:val="48"/>
  </w:num>
  <w:num w:numId="19" w16cid:durableId="778642915">
    <w:abstractNumId w:val="16"/>
  </w:num>
  <w:num w:numId="20" w16cid:durableId="1951084438">
    <w:abstractNumId w:val="23"/>
  </w:num>
  <w:num w:numId="21" w16cid:durableId="1420638863">
    <w:abstractNumId w:val="32"/>
  </w:num>
  <w:num w:numId="22" w16cid:durableId="1567572104">
    <w:abstractNumId w:val="9"/>
  </w:num>
  <w:num w:numId="23" w16cid:durableId="1689059452">
    <w:abstractNumId w:val="33"/>
  </w:num>
  <w:num w:numId="24" w16cid:durableId="1341932552">
    <w:abstractNumId w:val="37"/>
  </w:num>
  <w:num w:numId="25" w16cid:durableId="471335837">
    <w:abstractNumId w:val="17"/>
  </w:num>
  <w:num w:numId="26" w16cid:durableId="443883950">
    <w:abstractNumId w:val="30"/>
  </w:num>
  <w:num w:numId="27" w16cid:durableId="274094702">
    <w:abstractNumId w:val="2"/>
  </w:num>
  <w:num w:numId="28" w16cid:durableId="278490004">
    <w:abstractNumId w:val="58"/>
  </w:num>
  <w:num w:numId="29" w16cid:durableId="713045867">
    <w:abstractNumId w:val="62"/>
  </w:num>
  <w:num w:numId="30" w16cid:durableId="56367905">
    <w:abstractNumId w:val="21"/>
  </w:num>
  <w:num w:numId="31" w16cid:durableId="1760827330">
    <w:abstractNumId w:val="4"/>
  </w:num>
  <w:num w:numId="32" w16cid:durableId="2133740583">
    <w:abstractNumId w:val="40"/>
  </w:num>
  <w:num w:numId="33" w16cid:durableId="906451618">
    <w:abstractNumId w:val="57"/>
  </w:num>
  <w:num w:numId="34" w16cid:durableId="1875344131">
    <w:abstractNumId w:val="53"/>
  </w:num>
  <w:num w:numId="35" w16cid:durableId="1765300165">
    <w:abstractNumId w:val="61"/>
  </w:num>
  <w:num w:numId="36" w16cid:durableId="79495647">
    <w:abstractNumId w:val="45"/>
  </w:num>
  <w:num w:numId="37" w16cid:durableId="527763043">
    <w:abstractNumId w:val="28"/>
  </w:num>
  <w:num w:numId="38" w16cid:durableId="1420099666">
    <w:abstractNumId w:val="41"/>
  </w:num>
  <w:num w:numId="39" w16cid:durableId="916284969">
    <w:abstractNumId w:val="22"/>
  </w:num>
  <w:num w:numId="40" w16cid:durableId="1887066308">
    <w:abstractNumId w:val="10"/>
  </w:num>
  <w:num w:numId="41" w16cid:durableId="695734976">
    <w:abstractNumId w:val="42"/>
  </w:num>
  <w:num w:numId="42" w16cid:durableId="884177910">
    <w:abstractNumId w:val="49"/>
  </w:num>
  <w:num w:numId="43" w16cid:durableId="900798021">
    <w:abstractNumId w:val="13"/>
  </w:num>
  <w:num w:numId="44" w16cid:durableId="519051410">
    <w:abstractNumId w:val="11"/>
  </w:num>
  <w:num w:numId="45" w16cid:durableId="832063034">
    <w:abstractNumId w:val="60"/>
  </w:num>
  <w:num w:numId="46" w16cid:durableId="1614819830">
    <w:abstractNumId w:val="35"/>
  </w:num>
  <w:num w:numId="47" w16cid:durableId="246691259">
    <w:abstractNumId w:val="29"/>
  </w:num>
  <w:num w:numId="48" w16cid:durableId="386415014">
    <w:abstractNumId w:val="15"/>
  </w:num>
  <w:num w:numId="49" w16cid:durableId="1046683377">
    <w:abstractNumId w:val="12"/>
  </w:num>
  <w:num w:numId="50" w16cid:durableId="234054781">
    <w:abstractNumId w:val="50"/>
  </w:num>
  <w:num w:numId="51" w16cid:durableId="123012554">
    <w:abstractNumId w:val="38"/>
  </w:num>
  <w:num w:numId="52" w16cid:durableId="800995104">
    <w:abstractNumId w:val="0"/>
  </w:num>
  <w:num w:numId="53" w16cid:durableId="1787115347">
    <w:abstractNumId w:val="46"/>
  </w:num>
  <w:num w:numId="54" w16cid:durableId="1228224400">
    <w:abstractNumId w:val="52"/>
  </w:num>
  <w:num w:numId="55" w16cid:durableId="18319473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36975511">
    <w:abstractNumId w:val="36"/>
  </w:num>
  <w:num w:numId="57" w16cid:durableId="240527454">
    <w:abstractNumId w:val="39"/>
    <w:lvlOverride w:ilvl="0"/>
    <w:lvlOverride w:ilvl="1"/>
    <w:lvlOverride w:ilvl="2">
      <w:startOverride w:val="1"/>
    </w:lvlOverride>
    <w:lvlOverride w:ilvl="3"/>
    <w:lvlOverride w:ilvl="4"/>
    <w:lvlOverride w:ilvl="5"/>
    <w:lvlOverride w:ilvl="6"/>
    <w:lvlOverride w:ilvl="7"/>
    <w:lvlOverride w:ilvl="8"/>
  </w:num>
  <w:num w:numId="58" w16cid:durableId="1360425147">
    <w:abstractNumId w:val="8"/>
  </w:num>
  <w:num w:numId="59" w16cid:durableId="1981499662">
    <w:abstractNumId w:val="31"/>
  </w:num>
  <w:num w:numId="60" w16cid:durableId="1771122086">
    <w:abstractNumId w:val="1"/>
  </w:num>
  <w:num w:numId="61" w16cid:durableId="234558307">
    <w:abstractNumId w:val="54"/>
  </w:num>
  <w:num w:numId="62" w16cid:durableId="1981224562">
    <w:abstractNumId w:val="20"/>
  </w:num>
  <w:num w:numId="63" w16cid:durableId="783580536">
    <w:abstractNumId w:val="4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2">
    <w15:presenceInfo w15:providerId="None" w15:userId="Amanda r2"/>
  </w15:person>
  <w15:person w15:author="Amanda r03">
    <w15:presenceInfo w15:providerId="None" w15:userId="Amand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8C2"/>
    <w:rsid w:val="00002842"/>
    <w:rsid w:val="0000385B"/>
    <w:rsid w:val="00003FE7"/>
    <w:rsid w:val="00004233"/>
    <w:rsid w:val="000046E3"/>
    <w:rsid w:val="00004DA0"/>
    <w:rsid w:val="00005600"/>
    <w:rsid w:val="00005D97"/>
    <w:rsid w:val="00005E68"/>
    <w:rsid w:val="00006BF9"/>
    <w:rsid w:val="00006DA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26EA8"/>
    <w:rsid w:val="000309B2"/>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64"/>
    <w:rsid w:val="00051689"/>
    <w:rsid w:val="00051A2E"/>
    <w:rsid w:val="00053D78"/>
    <w:rsid w:val="00054269"/>
    <w:rsid w:val="000549F0"/>
    <w:rsid w:val="00055658"/>
    <w:rsid w:val="000559CF"/>
    <w:rsid w:val="00056156"/>
    <w:rsid w:val="00056F95"/>
    <w:rsid w:val="00057270"/>
    <w:rsid w:val="00057382"/>
    <w:rsid w:val="00057886"/>
    <w:rsid w:val="00057CA1"/>
    <w:rsid w:val="00061D13"/>
    <w:rsid w:val="000631E9"/>
    <w:rsid w:val="0006502B"/>
    <w:rsid w:val="000708BD"/>
    <w:rsid w:val="00070961"/>
    <w:rsid w:val="00070C30"/>
    <w:rsid w:val="00071CC8"/>
    <w:rsid w:val="00071D0F"/>
    <w:rsid w:val="00073048"/>
    <w:rsid w:val="0007338E"/>
    <w:rsid w:val="00073DB4"/>
    <w:rsid w:val="00073E0D"/>
    <w:rsid w:val="00074480"/>
    <w:rsid w:val="00074DDA"/>
    <w:rsid w:val="00075933"/>
    <w:rsid w:val="00080445"/>
    <w:rsid w:val="0008261F"/>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2A64"/>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3668"/>
    <w:rsid w:val="000D53BF"/>
    <w:rsid w:val="000D53FF"/>
    <w:rsid w:val="000D56B9"/>
    <w:rsid w:val="000D59E4"/>
    <w:rsid w:val="000D6D96"/>
    <w:rsid w:val="000D7537"/>
    <w:rsid w:val="000D7713"/>
    <w:rsid w:val="000D7C5C"/>
    <w:rsid w:val="000E0AC3"/>
    <w:rsid w:val="000E345F"/>
    <w:rsid w:val="000E35EF"/>
    <w:rsid w:val="000E5577"/>
    <w:rsid w:val="000E5A28"/>
    <w:rsid w:val="000E6084"/>
    <w:rsid w:val="000F0450"/>
    <w:rsid w:val="000F0AC0"/>
    <w:rsid w:val="000F3B3E"/>
    <w:rsid w:val="000F502F"/>
    <w:rsid w:val="000F53F1"/>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7B7"/>
    <w:rsid w:val="00104CDA"/>
    <w:rsid w:val="00106150"/>
    <w:rsid w:val="0010795D"/>
    <w:rsid w:val="00107A82"/>
    <w:rsid w:val="00107E22"/>
    <w:rsid w:val="00110662"/>
    <w:rsid w:val="00111111"/>
    <w:rsid w:val="00111E3C"/>
    <w:rsid w:val="001132A0"/>
    <w:rsid w:val="0011387E"/>
    <w:rsid w:val="00113C87"/>
    <w:rsid w:val="00115AFC"/>
    <w:rsid w:val="00116847"/>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37E16"/>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1E91"/>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07C9"/>
    <w:rsid w:val="00191E4A"/>
    <w:rsid w:val="001923EA"/>
    <w:rsid w:val="001929DA"/>
    <w:rsid w:val="00192B68"/>
    <w:rsid w:val="00193556"/>
    <w:rsid w:val="00193C28"/>
    <w:rsid w:val="0019400B"/>
    <w:rsid w:val="0019418E"/>
    <w:rsid w:val="001959EF"/>
    <w:rsid w:val="0019666E"/>
    <w:rsid w:val="00196B2A"/>
    <w:rsid w:val="0019723A"/>
    <w:rsid w:val="001A022E"/>
    <w:rsid w:val="001A0FD2"/>
    <w:rsid w:val="001A37C4"/>
    <w:rsid w:val="001A3CFA"/>
    <w:rsid w:val="001A3FB4"/>
    <w:rsid w:val="001A56B7"/>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72C"/>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47B"/>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63C6"/>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6847"/>
    <w:rsid w:val="002371E3"/>
    <w:rsid w:val="00237311"/>
    <w:rsid w:val="002406EC"/>
    <w:rsid w:val="002408CE"/>
    <w:rsid w:val="00241E53"/>
    <w:rsid w:val="002423BA"/>
    <w:rsid w:val="002431C9"/>
    <w:rsid w:val="0024389E"/>
    <w:rsid w:val="00245A1E"/>
    <w:rsid w:val="00245E1F"/>
    <w:rsid w:val="00247B00"/>
    <w:rsid w:val="00252101"/>
    <w:rsid w:val="002522F1"/>
    <w:rsid w:val="0025240D"/>
    <w:rsid w:val="00253255"/>
    <w:rsid w:val="00254059"/>
    <w:rsid w:val="00256C89"/>
    <w:rsid w:val="002605F5"/>
    <w:rsid w:val="00260A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054"/>
    <w:rsid w:val="002935BA"/>
    <w:rsid w:val="00294769"/>
    <w:rsid w:val="00294F7B"/>
    <w:rsid w:val="00295FEC"/>
    <w:rsid w:val="0029673F"/>
    <w:rsid w:val="0029709B"/>
    <w:rsid w:val="002A1B3A"/>
    <w:rsid w:val="002A2F97"/>
    <w:rsid w:val="002A6F90"/>
    <w:rsid w:val="002B09F8"/>
    <w:rsid w:val="002B3638"/>
    <w:rsid w:val="002B5250"/>
    <w:rsid w:val="002B6238"/>
    <w:rsid w:val="002B768D"/>
    <w:rsid w:val="002C071F"/>
    <w:rsid w:val="002C25DF"/>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29CB"/>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292A"/>
    <w:rsid w:val="00327350"/>
    <w:rsid w:val="00331F83"/>
    <w:rsid w:val="003338BB"/>
    <w:rsid w:val="003343B9"/>
    <w:rsid w:val="003346A9"/>
    <w:rsid w:val="0033595C"/>
    <w:rsid w:val="00335D2E"/>
    <w:rsid w:val="00336352"/>
    <w:rsid w:val="00337999"/>
    <w:rsid w:val="00340054"/>
    <w:rsid w:val="00340634"/>
    <w:rsid w:val="00341322"/>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1D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4BBD"/>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1CF"/>
    <w:rsid w:val="0039128A"/>
    <w:rsid w:val="003917EC"/>
    <w:rsid w:val="0039239D"/>
    <w:rsid w:val="00394C66"/>
    <w:rsid w:val="00395453"/>
    <w:rsid w:val="003960DE"/>
    <w:rsid w:val="00396814"/>
    <w:rsid w:val="003970D5"/>
    <w:rsid w:val="003979E8"/>
    <w:rsid w:val="00397FCF"/>
    <w:rsid w:val="003A01DF"/>
    <w:rsid w:val="003A11FD"/>
    <w:rsid w:val="003A2A2D"/>
    <w:rsid w:val="003A342F"/>
    <w:rsid w:val="003A3692"/>
    <w:rsid w:val="003A3BC8"/>
    <w:rsid w:val="003A4514"/>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3FC0"/>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4E69"/>
    <w:rsid w:val="003F5B63"/>
    <w:rsid w:val="003F69CE"/>
    <w:rsid w:val="003F6BB9"/>
    <w:rsid w:val="003F71B0"/>
    <w:rsid w:val="003F7F12"/>
    <w:rsid w:val="00400987"/>
    <w:rsid w:val="00401A9B"/>
    <w:rsid w:val="00401FA0"/>
    <w:rsid w:val="00401FF5"/>
    <w:rsid w:val="004021BE"/>
    <w:rsid w:val="00402227"/>
    <w:rsid w:val="00402A91"/>
    <w:rsid w:val="00402B52"/>
    <w:rsid w:val="00403125"/>
    <w:rsid w:val="004036D4"/>
    <w:rsid w:val="004048DF"/>
    <w:rsid w:val="00404E0C"/>
    <w:rsid w:val="00404E94"/>
    <w:rsid w:val="00405227"/>
    <w:rsid w:val="00405614"/>
    <w:rsid w:val="00405D01"/>
    <w:rsid w:val="00405F94"/>
    <w:rsid w:val="004070C5"/>
    <w:rsid w:val="00407578"/>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4B4"/>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2BC"/>
    <w:rsid w:val="00450323"/>
    <w:rsid w:val="004503FD"/>
    <w:rsid w:val="00450E86"/>
    <w:rsid w:val="0045144A"/>
    <w:rsid w:val="00453027"/>
    <w:rsid w:val="0045374B"/>
    <w:rsid w:val="00453D72"/>
    <w:rsid w:val="00455110"/>
    <w:rsid w:val="004551D6"/>
    <w:rsid w:val="00455720"/>
    <w:rsid w:val="004565EE"/>
    <w:rsid w:val="004614F7"/>
    <w:rsid w:val="00461F99"/>
    <w:rsid w:val="00462DE3"/>
    <w:rsid w:val="00465AD0"/>
    <w:rsid w:val="00466279"/>
    <w:rsid w:val="00467EB9"/>
    <w:rsid w:val="004701DA"/>
    <w:rsid w:val="00472E64"/>
    <w:rsid w:val="0047369E"/>
    <w:rsid w:val="004745FD"/>
    <w:rsid w:val="004772C7"/>
    <w:rsid w:val="004774B4"/>
    <w:rsid w:val="0047772B"/>
    <w:rsid w:val="00480CE2"/>
    <w:rsid w:val="004821D9"/>
    <w:rsid w:val="00483E3C"/>
    <w:rsid w:val="004860C2"/>
    <w:rsid w:val="0048675E"/>
    <w:rsid w:val="004867CA"/>
    <w:rsid w:val="00490A69"/>
    <w:rsid w:val="00491B3D"/>
    <w:rsid w:val="00492B6B"/>
    <w:rsid w:val="00492CE0"/>
    <w:rsid w:val="00494459"/>
    <w:rsid w:val="00494686"/>
    <w:rsid w:val="00494F26"/>
    <w:rsid w:val="004A06C5"/>
    <w:rsid w:val="004A11B0"/>
    <w:rsid w:val="004A193B"/>
    <w:rsid w:val="004A28DB"/>
    <w:rsid w:val="004A31CC"/>
    <w:rsid w:val="004A3381"/>
    <w:rsid w:val="004A3509"/>
    <w:rsid w:val="004A4199"/>
    <w:rsid w:val="004A57A6"/>
    <w:rsid w:val="004A5BEF"/>
    <w:rsid w:val="004B08B3"/>
    <w:rsid w:val="004B1100"/>
    <w:rsid w:val="004B283B"/>
    <w:rsid w:val="004B28FE"/>
    <w:rsid w:val="004B3A9A"/>
    <w:rsid w:val="004B45B3"/>
    <w:rsid w:val="004B4B61"/>
    <w:rsid w:val="004B5BD3"/>
    <w:rsid w:val="004B6440"/>
    <w:rsid w:val="004B7262"/>
    <w:rsid w:val="004B7CBD"/>
    <w:rsid w:val="004B7F5D"/>
    <w:rsid w:val="004C025E"/>
    <w:rsid w:val="004C04D2"/>
    <w:rsid w:val="004C1CE4"/>
    <w:rsid w:val="004C2A9C"/>
    <w:rsid w:val="004C62F4"/>
    <w:rsid w:val="004C65B6"/>
    <w:rsid w:val="004C69A7"/>
    <w:rsid w:val="004C7F04"/>
    <w:rsid w:val="004D0285"/>
    <w:rsid w:val="004D0C31"/>
    <w:rsid w:val="004D0CAD"/>
    <w:rsid w:val="004D108E"/>
    <w:rsid w:val="004D1D8B"/>
    <w:rsid w:val="004D63EC"/>
    <w:rsid w:val="004E0590"/>
    <w:rsid w:val="004E085D"/>
    <w:rsid w:val="004E1409"/>
    <w:rsid w:val="004E144D"/>
    <w:rsid w:val="004E1545"/>
    <w:rsid w:val="004E2990"/>
    <w:rsid w:val="004E5C05"/>
    <w:rsid w:val="004F0B8C"/>
    <w:rsid w:val="004F1C34"/>
    <w:rsid w:val="004F25E5"/>
    <w:rsid w:val="004F277A"/>
    <w:rsid w:val="004F301C"/>
    <w:rsid w:val="004F3D4A"/>
    <w:rsid w:val="004F677E"/>
    <w:rsid w:val="0050023D"/>
    <w:rsid w:val="00500A63"/>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46CEE"/>
    <w:rsid w:val="005507C1"/>
    <w:rsid w:val="0055153D"/>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3E3"/>
    <w:rsid w:val="00580650"/>
    <w:rsid w:val="005816B6"/>
    <w:rsid w:val="00581C35"/>
    <w:rsid w:val="00582750"/>
    <w:rsid w:val="005827C3"/>
    <w:rsid w:val="0058605B"/>
    <w:rsid w:val="005860AC"/>
    <w:rsid w:val="005909F0"/>
    <w:rsid w:val="00591AC5"/>
    <w:rsid w:val="00592950"/>
    <w:rsid w:val="00592F91"/>
    <w:rsid w:val="005932C8"/>
    <w:rsid w:val="00593984"/>
    <w:rsid w:val="0059430C"/>
    <w:rsid w:val="00594616"/>
    <w:rsid w:val="00594F25"/>
    <w:rsid w:val="0059540F"/>
    <w:rsid w:val="00595C4B"/>
    <w:rsid w:val="005974ED"/>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3B2"/>
    <w:rsid w:val="005C1173"/>
    <w:rsid w:val="005C2D8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D6319"/>
    <w:rsid w:val="005E05FD"/>
    <w:rsid w:val="005E28BC"/>
    <w:rsid w:val="005E412A"/>
    <w:rsid w:val="005E4BAB"/>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17E"/>
    <w:rsid w:val="00605104"/>
    <w:rsid w:val="0060592A"/>
    <w:rsid w:val="00613CCC"/>
    <w:rsid w:val="006143DE"/>
    <w:rsid w:val="006154CE"/>
    <w:rsid w:val="00615D97"/>
    <w:rsid w:val="006162EC"/>
    <w:rsid w:val="006163E0"/>
    <w:rsid w:val="00616948"/>
    <w:rsid w:val="0061715E"/>
    <w:rsid w:val="00617493"/>
    <w:rsid w:val="00620C8C"/>
    <w:rsid w:val="006212EA"/>
    <w:rsid w:val="006218E4"/>
    <w:rsid w:val="00621EDE"/>
    <w:rsid w:val="0062258D"/>
    <w:rsid w:val="006238AD"/>
    <w:rsid w:val="00623FAF"/>
    <w:rsid w:val="00624E90"/>
    <w:rsid w:val="00624FCE"/>
    <w:rsid w:val="00626183"/>
    <w:rsid w:val="006271A7"/>
    <w:rsid w:val="006278F1"/>
    <w:rsid w:val="00627E4B"/>
    <w:rsid w:val="00630D49"/>
    <w:rsid w:val="0063299A"/>
    <w:rsid w:val="00632F1F"/>
    <w:rsid w:val="00633B87"/>
    <w:rsid w:val="00635AB9"/>
    <w:rsid w:val="006371D9"/>
    <w:rsid w:val="00640010"/>
    <w:rsid w:val="006412A8"/>
    <w:rsid w:val="0064130B"/>
    <w:rsid w:val="0064146B"/>
    <w:rsid w:val="00642055"/>
    <w:rsid w:val="00644B01"/>
    <w:rsid w:val="0065117E"/>
    <w:rsid w:val="00651D13"/>
    <w:rsid w:val="0065339E"/>
    <w:rsid w:val="00653B20"/>
    <w:rsid w:val="006544CA"/>
    <w:rsid w:val="006552B7"/>
    <w:rsid w:val="006557EE"/>
    <w:rsid w:val="00657802"/>
    <w:rsid w:val="00657C0A"/>
    <w:rsid w:val="0066251F"/>
    <w:rsid w:val="00663457"/>
    <w:rsid w:val="006639AE"/>
    <w:rsid w:val="00664702"/>
    <w:rsid w:val="00665688"/>
    <w:rsid w:val="0066626F"/>
    <w:rsid w:val="00666E2F"/>
    <w:rsid w:val="0066792C"/>
    <w:rsid w:val="00670AD5"/>
    <w:rsid w:val="00670D34"/>
    <w:rsid w:val="00672D14"/>
    <w:rsid w:val="00672E5B"/>
    <w:rsid w:val="00673119"/>
    <w:rsid w:val="00673270"/>
    <w:rsid w:val="00673F2A"/>
    <w:rsid w:val="00674620"/>
    <w:rsid w:val="00674CCA"/>
    <w:rsid w:val="006768C1"/>
    <w:rsid w:val="006775A7"/>
    <w:rsid w:val="00677932"/>
    <w:rsid w:val="00680A0C"/>
    <w:rsid w:val="00680DD9"/>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5EE"/>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0901"/>
    <w:rsid w:val="007219BB"/>
    <w:rsid w:val="00721A8F"/>
    <w:rsid w:val="00722F8D"/>
    <w:rsid w:val="007237E2"/>
    <w:rsid w:val="00724795"/>
    <w:rsid w:val="00725E5A"/>
    <w:rsid w:val="00725EC2"/>
    <w:rsid w:val="00726668"/>
    <w:rsid w:val="007266D9"/>
    <w:rsid w:val="00726AC2"/>
    <w:rsid w:val="00726CD5"/>
    <w:rsid w:val="00731C46"/>
    <w:rsid w:val="007329D7"/>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08E"/>
    <w:rsid w:val="00761EB3"/>
    <w:rsid w:val="0076318C"/>
    <w:rsid w:val="00763E75"/>
    <w:rsid w:val="007669B9"/>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868D3"/>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8F1"/>
    <w:rsid w:val="007A5A5F"/>
    <w:rsid w:val="007A5D33"/>
    <w:rsid w:val="007A6135"/>
    <w:rsid w:val="007A68D4"/>
    <w:rsid w:val="007B07BC"/>
    <w:rsid w:val="007B085A"/>
    <w:rsid w:val="007B1D42"/>
    <w:rsid w:val="007B1F16"/>
    <w:rsid w:val="007B2021"/>
    <w:rsid w:val="007B3378"/>
    <w:rsid w:val="007B5FD9"/>
    <w:rsid w:val="007B6816"/>
    <w:rsid w:val="007B6A6C"/>
    <w:rsid w:val="007C0BCC"/>
    <w:rsid w:val="007C1086"/>
    <w:rsid w:val="007C15DA"/>
    <w:rsid w:val="007C5091"/>
    <w:rsid w:val="007C5E11"/>
    <w:rsid w:val="007C71BB"/>
    <w:rsid w:val="007D13D5"/>
    <w:rsid w:val="007D1ADA"/>
    <w:rsid w:val="007D1B98"/>
    <w:rsid w:val="007D25A0"/>
    <w:rsid w:val="007D301C"/>
    <w:rsid w:val="007D4C5F"/>
    <w:rsid w:val="007D572B"/>
    <w:rsid w:val="007D5E66"/>
    <w:rsid w:val="007D6E6E"/>
    <w:rsid w:val="007E0376"/>
    <w:rsid w:val="007E0D14"/>
    <w:rsid w:val="007E1BE1"/>
    <w:rsid w:val="007E357E"/>
    <w:rsid w:val="007E5287"/>
    <w:rsid w:val="007E6FB0"/>
    <w:rsid w:val="007E7B71"/>
    <w:rsid w:val="007F0339"/>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1FA"/>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5E64"/>
    <w:rsid w:val="00836255"/>
    <w:rsid w:val="00837072"/>
    <w:rsid w:val="0083744C"/>
    <w:rsid w:val="00842C2E"/>
    <w:rsid w:val="008444C5"/>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05FE"/>
    <w:rsid w:val="00872C22"/>
    <w:rsid w:val="008735AA"/>
    <w:rsid w:val="008735C7"/>
    <w:rsid w:val="0087390A"/>
    <w:rsid w:val="00873C65"/>
    <w:rsid w:val="0087693E"/>
    <w:rsid w:val="00877598"/>
    <w:rsid w:val="00877E57"/>
    <w:rsid w:val="00880AA1"/>
    <w:rsid w:val="008811EC"/>
    <w:rsid w:val="008816AE"/>
    <w:rsid w:val="008857B4"/>
    <w:rsid w:val="0088596E"/>
    <w:rsid w:val="00887290"/>
    <w:rsid w:val="008872E1"/>
    <w:rsid w:val="008879DA"/>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A6F52"/>
    <w:rsid w:val="008B15E3"/>
    <w:rsid w:val="008B162F"/>
    <w:rsid w:val="008B2BEF"/>
    <w:rsid w:val="008B483E"/>
    <w:rsid w:val="008B4E47"/>
    <w:rsid w:val="008B4EAA"/>
    <w:rsid w:val="008B58AA"/>
    <w:rsid w:val="008B60E9"/>
    <w:rsid w:val="008B640D"/>
    <w:rsid w:val="008C08AB"/>
    <w:rsid w:val="008C16AF"/>
    <w:rsid w:val="008C1C75"/>
    <w:rsid w:val="008C2D5D"/>
    <w:rsid w:val="008C3743"/>
    <w:rsid w:val="008C567B"/>
    <w:rsid w:val="008C5B59"/>
    <w:rsid w:val="008C5D67"/>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6BE1"/>
    <w:rsid w:val="008E7F16"/>
    <w:rsid w:val="008F03F3"/>
    <w:rsid w:val="008F0D57"/>
    <w:rsid w:val="008F197C"/>
    <w:rsid w:val="008F1D18"/>
    <w:rsid w:val="008F28DA"/>
    <w:rsid w:val="008F5AD1"/>
    <w:rsid w:val="008F672C"/>
    <w:rsid w:val="008F7903"/>
    <w:rsid w:val="008F7B1D"/>
    <w:rsid w:val="0090025D"/>
    <w:rsid w:val="00900AAC"/>
    <w:rsid w:val="00900BEF"/>
    <w:rsid w:val="00902794"/>
    <w:rsid w:val="009029B1"/>
    <w:rsid w:val="009031A6"/>
    <w:rsid w:val="0090490C"/>
    <w:rsid w:val="009057AA"/>
    <w:rsid w:val="00906644"/>
    <w:rsid w:val="00906EE0"/>
    <w:rsid w:val="00906F77"/>
    <w:rsid w:val="0090725E"/>
    <w:rsid w:val="0090740B"/>
    <w:rsid w:val="00907EB0"/>
    <w:rsid w:val="009110AB"/>
    <w:rsid w:val="00913B0B"/>
    <w:rsid w:val="009151B8"/>
    <w:rsid w:val="00915A61"/>
    <w:rsid w:val="009166B7"/>
    <w:rsid w:val="00917A93"/>
    <w:rsid w:val="00917AC7"/>
    <w:rsid w:val="0092375A"/>
    <w:rsid w:val="009239DA"/>
    <w:rsid w:val="00930E05"/>
    <w:rsid w:val="00931022"/>
    <w:rsid w:val="00933E54"/>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2A1B"/>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993"/>
    <w:rsid w:val="00986CFF"/>
    <w:rsid w:val="00991147"/>
    <w:rsid w:val="0099169A"/>
    <w:rsid w:val="00992098"/>
    <w:rsid w:val="009934B9"/>
    <w:rsid w:val="00993749"/>
    <w:rsid w:val="00994AE2"/>
    <w:rsid w:val="00994C82"/>
    <w:rsid w:val="00994DFF"/>
    <w:rsid w:val="009952E9"/>
    <w:rsid w:val="0099787D"/>
    <w:rsid w:val="00997FCA"/>
    <w:rsid w:val="009A250E"/>
    <w:rsid w:val="009A4B5C"/>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053A"/>
    <w:rsid w:val="009D123E"/>
    <w:rsid w:val="009D150B"/>
    <w:rsid w:val="009D1BB2"/>
    <w:rsid w:val="009D239B"/>
    <w:rsid w:val="009D361F"/>
    <w:rsid w:val="009D3A4F"/>
    <w:rsid w:val="009D534A"/>
    <w:rsid w:val="009D549F"/>
    <w:rsid w:val="009D69DA"/>
    <w:rsid w:val="009D6C06"/>
    <w:rsid w:val="009E1F6F"/>
    <w:rsid w:val="009E2363"/>
    <w:rsid w:val="009E29F9"/>
    <w:rsid w:val="009E5E33"/>
    <w:rsid w:val="009E618E"/>
    <w:rsid w:val="009E651A"/>
    <w:rsid w:val="009E7918"/>
    <w:rsid w:val="009F0BD4"/>
    <w:rsid w:val="009F1B24"/>
    <w:rsid w:val="009F2059"/>
    <w:rsid w:val="009F33A4"/>
    <w:rsid w:val="009F3EF5"/>
    <w:rsid w:val="009F4A6B"/>
    <w:rsid w:val="009F4DC3"/>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2CA"/>
    <w:rsid w:val="00A12B99"/>
    <w:rsid w:val="00A131A8"/>
    <w:rsid w:val="00A1416A"/>
    <w:rsid w:val="00A16AE0"/>
    <w:rsid w:val="00A20ACD"/>
    <w:rsid w:val="00A21557"/>
    <w:rsid w:val="00A217F7"/>
    <w:rsid w:val="00A22B8A"/>
    <w:rsid w:val="00A23868"/>
    <w:rsid w:val="00A2573B"/>
    <w:rsid w:val="00A25C93"/>
    <w:rsid w:val="00A2611E"/>
    <w:rsid w:val="00A261D3"/>
    <w:rsid w:val="00A27543"/>
    <w:rsid w:val="00A30505"/>
    <w:rsid w:val="00A30E6E"/>
    <w:rsid w:val="00A31EA9"/>
    <w:rsid w:val="00A331E7"/>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60363"/>
    <w:rsid w:val="00A60857"/>
    <w:rsid w:val="00A6087F"/>
    <w:rsid w:val="00A61063"/>
    <w:rsid w:val="00A61177"/>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9AD"/>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A76"/>
    <w:rsid w:val="00AD5ECE"/>
    <w:rsid w:val="00AD67C7"/>
    <w:rsid w:val="00AD762D"/>
    <w:rsid w:val="00AE1C3C"/>
    <w:rsid w:val="00AE1CA8"/>
    <w:rsid w:val="00AE235C"/>
    <w:rsid w:val="00AE2732"/>
    <w:rsid w:val="00AE45FA"/>
    <w:rsid w:val="00AE58A6"/>
    <w:rsid w:val="00AE5962"/>
    <w:rsid w:val="00AE61AA"/>
    <w:rsid w:val="00AE6C6F"/>
    <w:rsid w:val="00AE6D8C"/>
    <w:rsid w:val="00AE7A72"/>
    <w:rsid w:val="00AF22BA"/>
    <w:rsid w:val="00AF3346"/>
    <w:rsid w:val="00AF3887"/>
    <w:rsid w:val="00AF3B3F"/>
    <w:rsid w:val="00AF3EBA"/>
    <w:rsid w:val="00AF660F"/>
    <w:rsid w:val="00AF6917"/>
    <w:rsid w:val="00AF71E8"/>
    <w:rsid w:val="00AF7393"/>
    <w:rsid w:val="00B01BF8"/>
    <w:rsid w:val="00B025D2"/>
    <w:rsid w:val="00B028F7"/>
    <w:rsid w:val="00B02BFC"/>
    <w:rsid w:val="00B03D58"/>
    <w:rsid w:val="00B03E15"/>
    <w:rsid w:val="00B03F2F"/>
    <w:rsid w:val="00B0436C"/>
    <w:rsid w:val="00B0694B"/>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02ED"/>
    <w:rsid w:val="00B61BA6"/>
    <w:rsid w:val="00B63340"/>
    <w:rsid w:val="00B6361C"/>
    <w:rsid w:val="00B64852"/>
    <w:rsid w:val="00B662DC"/>
    <w:rsid w:val="00B702BB"/>
    <w:rsid w:val="00B71E39"/>
    <w:rsid w:val="00B726F1"/>
    <w:rsid w:val="00B72CC6"/>
    <w:rsid w:val="00B73A44"/>
    <w:rsid w:val="00B741F2"/>
    <w:rsid w:val="00B75989"/>
    <w:rsid w:val="00B77B34"/>
    <w:rsid w:val="00B807B7"/>
    <w:rsid w:val="00B81E96"/>
    <w:rsid w:val="00B82343"/>
    <w:rsid w:val="00B8474D"/>
    <w:rsid w:val="00B85C38"/>
    <w:rsid w:val="00B908CB"/>
    <w:rsid w:val="00B9095A"/>
    <w:rsid w:val="00B90A18"/>
    <w:rsid w:val="00B91E98"/>
    <w:rsid w:val="00B9643B"/>
    <w:rsid w:val="00BA179E"/>
    <w:rsid w:val="00BA345C"/>
    <w:rsid w:val="00BA396F"/>
    <w:rsid w:val="00BA4763"/>
    <w:rsid w:val="00BA524A"/>
    <w:rsid w:val="00BA58C5"/>
    <w:rsid w:val="00BA5DC3"/>
    <w:rsid w:val="00BA7455"/>
    <w:rsid w:val="00BA74C6"/>
    <w:rsid w:val="00BB01E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E1A5A"/>
    <w:rsid w:val="00BE20DD"/>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05CFA"/>
    <w:rsid w:val="00C107BF"/>
    <w:rsid w:val="00C10B69"/>
    <w:rsid w:val="00C12FC5"/>
    <w:rsid w:val="00C137F5"/>
    <w:rsid w:val="00C13D7C"/>
    <w:rsid w:val="00C14480"/>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2C72"/>
    <w:rsid w:val="00C433AE"/>
    <w:rsid w:val="00C43418"/>
    <w:rsid w:val="00C43604"/>
    <w:rsid w:val="00C4361F"/>
    <w:rsid w:val="00C44716"/>
    <w:rsid w:val="00C44F3E"/>
    <w:rsid w:val="00C450EE"/>
    <w:rsid w:val="00C453E7"/>
    <w:rsid w:val="00C4584E"/>
    <w:rsid w:val="00C45A3F"/>
    <w:rsid w:val="00C46228"/>
    <w:rsid w:val="00C478A9"/>
    <w:rsid w:val="00C47B3F"/>
    <w:rsid w:val="00C50BF9"/>
    <w:rsid w:val="00C50D09"/>
    <w:rsid w:val="00C52322"/>
    <w:rsid w:val="00C52C13"/>
    <w:rsid w:val="00C56CF4"/>
    <w:rsid w:val="00C570B3"/>
    <w:rsid w:val="00C578D2"/>
    <w:rsid w:val="00C579BA"/>
    <w:rsid w:val="00C6299D"/>
    <w:rsid w:val="00C64546"/>
    <w:rsid w:val="00C648AC"/>
    <w:rsid w:val="00C66615"/>
    <w:rsid w:val="00C6712F"/>
    <w:rsid w:val="00C7263C"/>
    <w:rsid w:val="00C74B22"/>
    <w:rsid w:val="00C75299"/>
    <w:rsid w:val="00C75AA2"/>
    <w:rsid w:val="00C8033E"/>
    <w:rsid w:val="00C80BE3"/>
    <w:rsid w:val="00C80EAD"/>
    <w:rsid w:val="00C812BC"/>
    <w:rsid w:val="00C814AC"/>
    <w:rsid w:val="00C83CA4"/>
    <w:rsid w:val="00C845DE"/>
    <w:rsid w:val="00C84E4B"/>
    <w:rsid w:val="00C86300"/>
    <w:rsid w:val="00C8744D"/>
    <w:rsid w:val="00C87B48"/>
    <w:rsid w:val="00C87EF3"/>
    <w:rsid w:val="00C91404"/>
    <w:rsid w:val="00C918CD"/>
    <w:rsid w:val="00C91B76"/>
    <w:rsid w:val="00C91BA4"/>
    <w:rsid w:val="00C93857"/>
    <w:rsid w:val="00C93E98"/>
    <w:rsid w:val="00C948FD"/>
    <w:rsid w:val="00C9791E"/>
    <w:rsid w:val="00CA1995"/>
    <w:rsid w:val="00CA1CFE"/>
    <w:rsid w:val="00CA1DF0"/>
    <w:rsid w:val="00CA3262"/>
    <w:rsid w:val="00CA5B19"/>
    <w:rsid w:val="00CA606C"/>
    <w:rsid w:val="00CA606F"/>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3074"/>
    <w:rsid w:val="00CE5744"/>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1D25"/>
    <w:rsid w:val="00D328F9"/>
    <w:rsid w:val="00D32CAC"/>
    <w:rsid w:val="00D33312"/>
    <w:rsid w:val="00D333BB"/>
    <w:rsid w:val="00D3796B"/>
    <w:rsid w:val="00D418AB"/>
    <w:rsid w:val="00D432D0"/>
    <w:rsid w:val="00D4330C"/>
    <w:rsid w:val="00D44218"/>
    <w:rsid w:val="00D448A4"/>
    <w:rsid w:val="00D4537D"/>
    <w:rsid w:val="00D46838"/>
    <w:rsid w:val="00D469AD"/>
    <w:rsid w:val="00D46AB4"/>
    <w:rsid w:val="00D46E60"/>
    <w:rsid w:val="00D524E9"/>
    <w:rsid w:val="00D529A9"/>
    <w:rsid w:val="00D52F34"/>
    <w:rsid w:val="00D53B23"/>
    <w:rsid w:val="00D5650F"/>
    <w:rsid w:val="00D571C4"/>
    <w:rsid w:val="00D575CE"/>
    <w:rsid w:val="00D614D5"/>
    <w:rsid w:val="00D62230"/>
    <w:rsid w:val="00D6263F"/>
    <w:rsid w:val="00D62C50"/>
    <w:rsid w:val="00D643A3"/>
    <w:rsid w:val="00D64FA9"/>
    <w:rsid w:val="00D65FFC"/>
    <w:rsid w:val="00D72284"/>
    <w:rsid w:val="00D733BE"/>
    <w:rsid w:val="00D73497"/>
    <w:rsid w:val="00D73811"/>
    <w:rsid w:val="00D75F3E"/>
    <w:rsid w:val="00D765CA"/>
    <w:rsid w:val="00D76ADB"/>
    <w:rsid w:val="00D80624"/>
    <w:rsid w:val="00D83662"/>
    <w:rsid w:val="00D84D44"/>
    <w:rsid w:val="00D86C2B"/>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A75A7"/>
    <w:rsid w:val="00DB1C5D"/>
    <w:rsid w:val="00DB284E"/>
    <w:rsid w:val="00DB322D"/>
    <w:rsid w:val="00DB5B57"/>
    <w:rsid w:val="00DB68F6"/>
    <w:rsid w:val="00DC05E2"/>
    <w:rsid w:val="00DC1357"/>
    <w:rsid w:val="00DC1C62"/>
    <w:rsid w:val="00DC360A"/>
    <w:rsid w:val="00DC4172"/>
    <w:rsid w:val="00DC4247"/>
    <w:rsid w:val="00DC432F"/>
    <w:rsid w:val="00DC4A42"/>
    <w:rsid w:val="00DC5335"/>
    <w:rsid w:val="00DC5B7F"/>
    <w:rsid w:val="00DC61BD"/>
    <w:rsid w:val="00DC637D"/>
    <w:rsid w:val="00DC66C7"/>
    <w:rsid w:val="00DC7256"/>
    <w:rsid w:val="00DC774F"/>
    <w:rsid w:val="00DC7E89"/>
    <w:rsid w:val="00DD0615"/>
    <w:rsid w:val="00DD163D"/>
    <w:rsid w:val="00DD181E"/>
    <w:rsid w:val="00DD1FA5"/>
    <w:rsid w:val="00DD303F"/>
    <w:rsid w:val="00DD39DC"/>
    <w:rsid w:val="00DD5B62"/>
    <w:rsid w:val="00DD6A08"/>
    <w:rsid w:val="00DD729D"/>
    <w:rsid w:val="00DE25CF"/>
    <w:rsid w:val="00DE275C"/>
    <w:rsid w:val="00DE4D23"/>
    <w:rsid w:val="00DE57DC"/>
    <w:rsid w:val="00DE599D"/>
    <w:rsid w:val="00DE7541"/>
    <w:rsid w:val="00DF033A"/>
    <w:rsid w:val="00DF08DA"/>
    <w:rsid w:val="00DF192D"/>
    <w:rsid w:val="00DF1A53"/>
    <w:rsid w:val="00DF2E05"/>
    <w:rsid w:val="00DF5380"/>
    <w:rsid w:val="00DF54A8"/>
    <w:rsid w:val="00DF65BD"/>
    <w:rsid w:val="00DF7115"/>
    <w:rsid w:val="00DF7AE0"/>
    <w:rsid w:val="00E00C12"/>
    <w:rsid w:val="00E01B6B"/>
    <w:rsid w:val="00E01E30"/>
    <w:rsid w:val="00E028DC"/>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4809"/>
    <w:rsid w:val="00E158AF"/>
    <w:rsid w:val="00E16031"/>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37696"/>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6C0E"/>
    <w:rsid w:val="00E57140"/>
    <w:rsid w:val="00E5773D"/>
    <w:rsid w:val="00E57CA8"/>
    <w:rsid w:val="00E60078"/>
    <w:rsid w:val="00E63645"/>
    <w:rsid w:val="00E65A67"/>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115E"/>
    <w:rsid w:val="00E81533"/>
    <w:rsid w:val="00E81BA3"/>
    <w:rsid w:val="00E8347A"/>
    <w:rsid w:val="00E8348F"/>
    <w:rsid w:val="00E85686"/>
    <w:rsid w:val="00E91498"/>
    <w:rsid w:val="00E92C8C"/>
    <w:rsid w:val="00E95288"/>
    <w:rsid w:val="00E95840"/>
    <w:rsid w:val="00E95BA9"/>
    <w:rsid w:val="00EA17E6"/>
    <w:rsid w:val="00EA23B9"/>
    <w:rsid w:val="00EA28B3"/>
    <w:rsid w:val="00EA3201"/>
    <w:rsid w:val="00EA34FE"/>
    <w:rsid w:val="00EA3F7C"/>
    <w:rsid w:val="00EA4289"/>
    <w:rsid w:val="00EA5A46"/>
    <w:rsid w:val="00EA651A"/>
    <w:rsid w:val="00EA6F84"/>
    <w:rsid w:val="00EA763F"/>
    <w:rsid w:val="00EB0711"/>
    <w:rsid w:val="00EB09DB"/>
    <w:rsid w:val="00EB199B"/>
    <w:rsid w:val="00EB25FE"/>
    <w:rsid w:val="00EB63C5"/>
    <w:rsid w:val="00EC1839"/>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071B"/>
    <w:rsid w:val="00F0120D"/>
    <w:rsid w:val="00F02727"/>
    <w:rsid w:val="00F040A8"/>
    <w:rsid w:val="00F04823"/>
    <w:rsid w:val="00F0628A"/>
    <w:rsid w:val="00F06DEC"/>
    <w:rsid w:val="00F07A65"/>
    <w:rsid w:val="00F1002C"/>
    <w:rsid w:val="00F10952"/>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4E1A"/>
    <w:rsid w:val="00F350BD"/>
    <w:rsid w:val="00F358CA"/>
    <w:rsid w:val="00F36E18"/>
    <w:rsid w:val="00F41D12"/>
    <w:rsid w:val="00F429BE"/>
    <w:rsid w:val="00F44598"/>
    <w:rsid w:val="00F45049"/>
    <w:rsid w:val="00F4587D"/>
    <w:rsid w:val="00F4677B"/>
    <w:rsid w:val="00F469B6"/>
    <w:rsid w:val="00F477DC"/>
    <w:rsid w:val="00F518D9"/>
    <w:rsid w:val="00F51F96"/>
    <w:rsid w:val="00F53417"/>
    <w:rsid w:val="00F55950"/>
    <w:rsid w:val="00F5624D"/>
    <w:rsid w:val="00F566A0"/>
    <w:rsid w:val="00F56BB9"/>
    <w:rsid w:val="00F56DDB"/>
    <w:rsid w:val="00F579DD"/>
    <w:rsid w:val="00F57A37"/>
    <w:rsid w:val="00F60405"/>
    <w:rsid w:val="00F61449"/>
    <w:rsid w:val="00F62035"/>
    <w:rsid w:val="00F64B9B"/>
    <w:rsid w:val="00F65EB0"/>
    <w:rsid w:val="00F66C8A"/>
    <w:rsid w:val="00F67C3F"/>
    <w:rsid w:val="00F70081"/>
    <w:rsid w:val="00F70194"/>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ED6"/>
    <w:rsid w:val="00FB4F0D"/>
    <w:rsid w:val="00FB5464"/>
    <w:rsid w:val="00FB6A13"/>
    <w:rsid w:val="00FB6D54"/>
    <w:rsid w:val="00FB7CF6"/>
    <w:rsid w:val="00FC1682"/>
    <w:rsid w:val="00FC34C6"/>
    <w:rsid w:val="00FC5E54"/>
    <w:rsid w:val="00FC647A"/>
    <w:rsid w:val="00FC6FFC"/>
    <w:rsid w:val="00FC74CA"/>
    <w:rsid w:val="00FD298F"/>
    <w:rsid w:val="00FD33DD"/>
    <w:rsid w:val="00FD37E5"/>
    <w:rsid w:val="00FD50A4"/>
    <w:rsid w:val="00FD7018"/>
    <w:rsid w:val="00FE1F7B"/>
    <w:rsid w:val="00FE516F"/>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13C2E5"/>
  <w15:docId w15:val="{9FF4ABBC-7152-4984-A146-CAEDFA9CD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3588204">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794D953-07ED-42D5-8AB5-A865AF117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1725</Words>
  <Characters>9839</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Amanda r03</cp:lastModifiedBy>
  <cp:revision>3</cp:revision>
  <dcterms:created xsi:type="dcterms:W3CDTF">2022-10-12T13:13:00Z</dcterms:created>
  <dcterms:modified xsi:type="dcterms:W3CDTF">2022-10-12T13:17:00Z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